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9E" w:rsidRPr="00A221FD" w:rsidRDefault="00517F9E" w:rsidP="00E566AB">
      <w:pPr>
        <w:spacing w:after="17"/>
        <w:ind w:left="56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A221FD">
        <w:rPr>
          <w:rFonts w:ascii="Arial" w:hAnsi="Arial" w:cs="Arial"/>
          <w:b/>
          <w:sz w:val="26"/>
          <w:szCs w:val="26"/>
          <w:lang w:val="ru-RU"/>
        </w:rPr>
        <w:t>Муниципальное автономное общеобразовательное учреждение «Средняя общеобразовательная школа №5 г. Ишима»</w:t>
      </w:r>
    </w:p>
    <w:p w:rsidR="00517F9E" w:rsidRPr="00A221FD" w:rsidRDefault="00517F9E" w:rsidP="00517F9E">
      <w:pPr>
        <w:spacing w:after="17"/>
        <w:ind w:left="56"/>
        <w:jc w:val="both"/>
        <w:rPr>
          <w:rFonts w:ascii="Arial" w:hAnsi="Arial" w:cs="Arial"/>
          <w:sz w:val="26"/>
          <w:szCs w:val="26"/>
          <w:lang w:val="ru-RU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680"/>
      </w:tblGrid>
      <w:tr w:rsidR="00517F9E" w:rsidRPr="00A221FD" w:rsidTr="00B054E7">
        <w:tc>
          <w:tcPr>
            <w:tcW w:w="2572" w:type="pct"/>
            <w:vMerge w:val="restart"/>
          </w:tcPr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СОГЛАСОВАНЫ 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Протокол управляющего совета 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МАОУ СОШ №5 г. Ишима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от 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30.08</w:t>
            </w:r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.2022</w:t>
            </w: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 года № 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08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b/>
                <w:sz w:val="26"/>
                <w:szCs w:val="26"/>
                <w:lang w:val="ru-RU"/>
              </w:rPr>
              <w:t>ПРИНЯТЫ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Протокол педагогического совета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МАОУ СОШ №5 г. Ишима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от</w:t>
            </w:r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 xml:space="preserve"> 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30.08.2022</w:t>
            </w:r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 xml:space="preserve"> </w:t>
            </w: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года №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18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b/>
                <w:sz w:val="26"/>
                <w:szCs w:val="26"/>
                <w:lang w:val="ru-RU"/>
              </w:rPr>
              <w:t>Приняты с учетом мнения: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Совета обучающихся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от 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30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 xml:space="preserve">.08.2022 </w:t>
            </w: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года №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07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Совета родителей</w:t>
            </w:r>
          </w:p>
          <w:p w:rsidR="00517F9E" w:rsidRPr="00A221FD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от 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 xml:space="preserve">30.08.2022 </w:t>
            </w: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года №</w:t>
            </w:r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07</w:t>
            </w:r>
          </w:p>
        </w:tc>
        <w:tc>
          <w:tcPr>
            <w:tcW w:w="242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УТВЕРЖДАЮ 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 xml:space="preserve">Директор МАОУ СОШ №5 </w:t>
            </w:r>
            <w:proofErr w:type="spellStart"/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г.Ишима</w:t>
            </w:r>
            <w:proofErr w:type="spellEnd"/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_________</w:t>
            </w:r>
            <w:proofErr w:type="gramStart"/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_  /</w:t>
            </w:r>
            <w:proofErr w:type="gramEnd"/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>С.Ф. Прокопенко /</w:t>
            </w:r>
          </w:p>
          <w:p w:rsidR="00517F9E" w:rsidRPr="005059C6" w:rsidRDefault="005059C6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01.09.2022</w:t>
            </w:r>
            <w:r w:rsidR="00517F9E"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 года</w:t>
            </w:r>
          </w:p>
        </w:tc>
      </w:tr>
      <w:tr w:rsidR="00517F9E" w:rsidRPr="00A221FD" w:rsidTr="00B054E7">
        <w:tc>
          <w:tcPr>
            <w:tcW w:w="2572" w:type="pct"/>
            <w:vMerge/>
            <w:vAlign w:val="center"/>
            <w:hideMark/>
          </w:tcPr>
          <w:p w:rsidR="00517F9E" w:rsidRPr="00A221FD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242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b/>
                <w:sz w:val="26"/>
                <w:szCs w:val="26"/>
                <w:lang w:val="ru-RU"/>
              </w:rPr>
              <w:t>УТВЕРЖДЕНЫ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приказом МАОУ СОШ №5 г. Ишима 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от </w:t>
            </w:r>
            <w:proofErr w:type="gramStart"/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01.09.2022</w:t>
            </w:r>
            <w:r w:rsidRPr="005059C6">
              <w:rPr>
                <w:rFonts w:ascii="Arial" w:hAnsi="Arial" w:cs="Arial"/>
                <w:sz w:val="26"/>
                <w:szCs w:val="26"/>
                <w:lang w:val="ru-RU"/>
              </w:rPr>
              <w:t xml:space="preserve">  №</w:t>
            </w:r>
            <w:proofErr w:type="gramEnd"/>
            <w:r w:rsidR="005059C6"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139</w:t>
            </w:r>
            <w:r w:rsidRPr="005059C6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-од</w:t>
            </w:r>
          </w:p>
          <w:p w:rsidR="00517F9E" w:rsidRPr="005059C6" w:rsidRDefault="00517F9E" w:rsidP="00B054E7">
            <w:pPr>
              <w:spacing w:after="17"/>
              <w:ind w:left="56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</w:tbl>
    <w:p w:rsidR="00517F9E" w:rsidRDefault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17F9E" w:rsidRDefault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17F9E" w:rsidRDefault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0479A" w:rsidRPr="00A221FD" w:rsidRDefault="00997982" w:rsidP="0050479A">
      <w:pPr>
        <w:spacing w:after="17"/>
        <w:ind w:left="56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0" w:name="_GoBack"/>
      <w:r w:rsidRPr="0050479A">
        <w:rPr>
          <w:rFonts w:ascii="Arial" w:hAnsi="Arial" w:cs="Arial"/>
          <w:b/>
          <w:bCs/>
          <w:sz w:val="26"/>
          <w:szCs w:val="26"/>
          <w:lang w:val="ru-RU"/>
        </w:rPr>
        <w:t xml:space="preserve">Положение об индивидуальном проекте обучающихся </w:t>
      </w:r>
      <w:r w:rsidR="00FE2D21" w:rsidRPr="0050479A">
        <w:rPr>
          <w:rFonts w:ascii="Arial" w:hAnsi="Arial" w:cs="Arial"/>
          <w:b/>
          <w:bCs/>
          <w:sz w:val="26"/>
          <w:szCs w:val="26"/>
          <w:lang w:val="ru-RU"/>
        </w:rPr>
        <w:t>9</w:t>
      </w:r>
      <w:r w:rsidRPr="0050479A">
        <w:rPr>
          <w:rFonts w:ascii="Arial" w:hAnsi="Arial" w:cs="Arial"/>
          <w:b/>
          <w:bCs/>
          <w:sz w:val="26"/>
          <w:szCs w:val="26"/>
          <w:lang w:val="ru-RU"/>
        </w:rPr>
        <w:t xml:space="preserve">-11 классов </w:t>
      </w:r>
      <w:r w:rsidR="0050479A">
        <w:rPr>
          <w:rFonts w:ascii="Arial" w:hAnsi="Arial" w:cs="Arial"/>
          <w:b/>
          <w:sz w:val="26"/>
          <w:szCs w:val="26"/>
          <w:lang w:val="ru-RU"/>
        </w:rPr>
        <w:t>Муниципального автономного общеобразовательного учреждения</w:t>
      </w:r>
      <w:r w:rsidR="0050479A" w:rsidRPr="00A221FD">
        <w:rPr>
          <w:rFonts w:ascii="Arial" w:hAnsi="Arial" w:cs="Arial"/>
          <w:b/>
          <w:sz w:val="26"/>
          <w:szCs w:val="26"/>
          <w:lang w:val="ru-RU"/>
        </w:rPr>
        <w:t xml:space="preserve"> «Средняя общеобразовательная школа №5 г. Ишима»</w:t>
      </w: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FE2D21">
        <w:rPr>
          <w:rFonts w:ascii="Arial" w:hAnsi="Arial" w:cs="Arial"/>
          <w:b/>
          <w:bCs/>
          <w:sz w:val="26"/>
          <w:szCs w:val="26"/>
        </w:rPr>
        <w:t xml:space="preserve">в соответствии с ФГОС </w:t>
      </w:r>
      <w:r w:rsidR="004C770B">
        <w:rPr>
          <w:rFonts w:ascii="Arial" w:hAnsi="Arial" w:cs="Arial"/>
          <w:b/>
          <w:bCs/>
          <w:sz w:val="26"/>
          <w:szCs w:val="26"/>
        </w:rPr>
        <w:t xml:space="preserve">ООО и ФГОС </w:t>
      </w:r>
      <w:r w:rsidRPr="00FE2D21">
        <w:rPr>
          <w:rFonts w:ascii="Arial" w:hAnsi="Arial" w:cs="Arial"/>
          <w:b/>
          <w:bCs/>
          <w:sz w:val="26"/>
          <w:szCs w:val="26"/>
        </w:rPr>
        <w:t xml:space="preserve">СОО </w:t>
      </w:r>
    </w:p>
    <w:bookmarkEnd w:id="0"/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FE2D2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FE2D21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1.1.</w:t>
      </w:r>
      <w:r w:rsidRPr="00FE2D21">
        <w:rPr>
          <w:rFonts w:ascii="Arial" w:hAnsi="Arial" w:cs="Arial"/>
          <w:sz w:val="26"/>
          <w:szCs w:val="26"/>
        </w:rPr>
        <w:t xml:space="preserve">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МАОУ СОШ №5 г. Ишима.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1.2.</w:t>
      </w:r>
      <w:r w:rsidRPr="00FE2D21">
        <w:rPr>
          <w:rFonts w:ascii="Arial" w:hAnsi="Arial" w:cs="Arial"/>
          <w:sz w:val="26"/>
          <w:szCs w:val="26"/>
        </w:rPr>
        <w:t xml:space="preserve"> 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 ФГОС </w:t>
      </w:r>
      <w:r w:rsidR="004C770B">
        <w:rPr>
          <w:rFonts w:ascii="Arial" w:hAnsi="Arial" w:cs="Arial"/>
          <w:sz w:val="26"/>
          <w:szCs w:val="26"/>
        </w:rPr>
        <w:t xml:space="preserve">ООО и ФГОС </w:t>
      </w:r>
      <w:r w:rsidRPr="00FE2D21">
        <w:rPr>
          <w:rFonts w:ascii="Arial" w:hAnsi="Arial" w:cs="Arial"/>
          <w:sz w:val="26"/>
          <w:szCs w:val="26"/>
        </w:rPr>
        <w:t xml:space="preserve">СОО.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1.3.</w:t>
      </w:r>
      <w:r w:rsidRPr="00FE2D21">
        <w:rPr>
          <w:rFonts w:ascii="Arial" w:hAnsi="Arial" w:cs="Arial"/>
          <w:sz w:val="26"/>
          <w:szCs w:val="26"/>
        </w:rPr>
        <w:t xml:space="preserve">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1.4.</w:t>
      </w:r>
      <w:r w:rsidRPr="00FE2D21">
        <w:rPr>
          <w:rFonts w:ascii="Arial" w:hAnsi="Arial" w:cs="Arial"/>
          <w:sz w:val="26"/>
          <w:szCs w:val="26"/>
        </w:rPr>
        <w:t xml:space="preserve"> Выполнение индивидуального итогового проекта, обязательно для каждого обучающегося </w:t>
      </w:r>
      <w:r w:rsidR="004C770B">
        <w:rPr>
          <w:rFonts w:ascii="Arial" w:hAnsi="Arial" w:cs="Arial"/>
          <w:sz w:val="26"/>
          <w:szCs w:val="26"/>
        </w:rPr>
        <w:t xml:space="preserve">9, </w:t>
      </w:r>
      <w:r w:rsidRPr="00FE2D21">
        <w:rPr>
          <w:rFonts w:ascii="Arial" w:hAnsi="Arial" w:cs="Arial"/>
          <w:sz w:val="26"/>
          <w:szCs w:val="26"/>
        </w:rPr>
        <w:t xml:space="preserve">10 или 11 класса. В течение одного учебного года учащийся обязан выполнить один итоговый индивидуальный проект.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1.5.</w:t>
      </w:r>
      <w:r w:rsidRPr="00FE2D21">
        <w:rPr>
          <w:rFonts w:ascii="Arial" w:hAnsi="Arial" w:cs="Arial"/>
          <w:sz w:val="26"/>
          <w:szCs w:val="26"/>
        </w:rPr>
        <w:t xml:space="preserve"> Индивидуальный итоговый проект является основным объектом оценки </w:t>
      </w:r>
      <w:proofErr w:type="spellStart"/>
      <w:r w:rsidRPr="00FE2D21">
        <w:rPr>
          <w:rFonts w:ascii="Arial" w:hAnsi="Arial" w:cs="Arial"/>
          <w:sz w:val="26"/>
          <w:szCs w:val="26"/>
        </w:rPr>
        <w:t>метапредметных</w:t>
      </w:r>
      <w:proofErr w:type="spellEnd"/>
      <w:r w:rsidRPr="00FE2D21">
        <w:rPr>
          <w:rFonts w:ascii="Arial" w:hAnsi="Arial" w:cs="Arial"/>
          <w:sz w:val="26"/>
          <w:szCs w:val="26"/>
        </w:rPr>
        <w:t xml:space="preserve"> результатов, полученных учащимися в ходе освоения междисциплинарных учебных программ. Проектная деятельность является </w:t>
      </w:r>
      <w:r w:rsidRPr="00FE2D21">
        <w:rPr>
          <w:rFonts w:ascii="Arial" w:hAnsi="Arial" w:cs="Arial"/>
          <w:sz w:val="26"/>
          <w:szCs w:val="26"/>
        </w:rPr>
        <w:lastRenderedPageBreak/>
        <w:t xml:space="preserve">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</w:t>
      </w:r>
      <w:r w:rsidR="00FE2D21" w:rsidRPr="00FE2D21">
        <w:rPr>
          <w:rFonts w:ascii="Arial" w:hAnsi="Arial" w:cs="Arial"/>
          <w:sz w:val="26"/>
          <w:szCs w:val="26"/>
        </w:rPr>
        <w:t>обучающихся</w:t>
      </w:r>
      <w:r w:rsidRPr="00FE2D21">
        <w:rPr>
          <w:rFonts w:ascii="Arial" w:hAnsi="Arial" w:cs="Arial"/>
          <w:sz w:val="26"/>
          <w:szCs w:val="26"/>
        </w:rPr>
        <w:t xml:space="preserve">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1.6.</w:t>
      </w:r>
      <w:r w:rsidRPr="00FE2D21">
        <w:rPr>
          <w:rFonts w:ascii="Arial" w:hAnsi="Arial" w:cs="Arial"/>
          <w:sz w:val="26"/>
          <w:szCs w:val="26"/>
        </w:rPr>
        <w:t xml:space="preserve"> Руководителем проекта является учитель-предметник, классный руководитель, педагог - организатор, социальный педагог и педагог психолог.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1.7.</w:t>
      </w:r>
      <w:r w:rsidRPr="00FE2D21">
        <w:rPr>
          <w:rFonts w:ascii="Arial" w:hAnsi="Arial" w:cs="Arial"/>
          <w:sz w:val="26"/>
          <w:szCs w:val="26"/>
        </w:rPr>
        <w:t xml:space="preserve"> Темы проектов могут </w:t>
      </w:r>
      <w:r w:rsidR="00FE2D21" w:rsidRPr="00FE2D21">
        <w:rPr>
          <w:rFonts w:ascii="Arial" w:hAnsi="Arial" w:cs="Arial"/>
          <w:sz w:val="26"/>
          <w:szCs w:val="26"/>
        </w:rPr>
        <w:t>предлагаться</w:t>
      </w:r>
      <w:r w:rsidRPr="00FE2D21">
        <w:rPr>
          <w:rFonts w:ascii="Arial" w:hAnsi="Arial" w:cs="Arial"/>
          <w:sz w:val="26"/>
          <w:szCs w:val="26"/>
        </w:rPr>
        <w:t xml:space="preserve"> как педагогом, так и учениками.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1.8.</w:t>
      </w:r>
      <w:r w:rsidRPr="00FE2D21">
        <w:rPr>
          <w:rFonts w:ascii="Arial" w:hAnsi="Arial" w:cs="Arial"/>
          <w:sz w:val="26"/>
          <w:szCs w:val="26"/>
        </w:rPr>
        <w:t xml:space="preserve"> Проект может быть только </w:t>
      </w:r>
      <w:r w:rsidRPr="00E962C8">
        <w:rPr>
          <w:rFonts w:ascii="Arial" w:hAnsi="Arial" w:cs="Arial"/>
          <w:sz w:val="26"/>
          <w:szCs w:val="26"/>
          <w:shd w:val="clear" w:color="auto" w:fill="FFFFFF" w:themeFill="background1"/>
        </w:rPr>
        <w:t>индивидуальным.</w:t>
      </w:r>
      <w:r w:rsidRPr="00FE2D21">
        <w:rPr>
          <w:rFonts w:ascii="Arial" w:hAnsi="Arial" w:cs="Arial"/>
          <w:sz w:val="26"/>
          <w:szCs w:val="26"/>
        </w:rPr>
        <w:t xml:space="preserve">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1.9.</w:t>
      </w:r>
      <w:r w:rsidRPr="00FE2D21">
        <w:rPr>
          <w:rFonts w:ascii="Arial" w:hAnsi="Arial" w:cs="Arial"/>
          <w:sz w:val="26"/>
          <w:szCs w:val="26"/>
        </w:rPr>
        <w:t xml:space="preserve"> Проект может носить предметную, метапредметную, межпредметную направленность.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1.10.</w:t>
      </w:r>
      <w:r w:rsidRPr="00FE2D21">
        <w:rPr>
          <w:rFonts w:ascii="Arial" w:hAnsi="Arial" w:cs="Arial"/>
          <w:sz w:val="26"/>
          <w:szCs w:val="26"/>
        </w:rPr>
        <w:t xml:space="preserve"> Проектные задания должны быть четко сформулированы, цели и средства ясно обозначены, совместно с учащимися составлена программа действий. </w:t>
      </w:r>
    </w:p>
    <w:p w:rsidR="00FE2D21" w:rsidRDefault="00FE2D21" w:rsidP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hAnsi="Arial" w:cs="Arial"/>
          <w:b/>
          <w:bCs/>
          <w:sz w:val="26"/>
          <w:szCs w:val="26"/>
        </w:rPr>
      </w:pPr>
    </w:p>
    <w:p w:rsidR="00D416C9" w:rsidRPr="00FE2D21" w:rsidRDefault="00997982" w:rsidP="00FE2D2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FE2D21">
        <w:rPr>
          <w:rFonts w:ascii="Arial" w:hAnsi="Arial" w:cs="Arial"/>
          <w:b/>
          <w:bCs/>
          <w:sz w:val="26"/>
          <w:szCs w:val="26"/>
        </w:rPr>
        <w:t>2. Цели и задачи выполнения ИП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b/>
          <w:i/>
          <w:sz w:val="26"/>
          <w:szCs w:val="26"/>
        </w:rPr>
      </w:pPr>
      <w:r w:rsidRPr="00FE2D21">
        <w:rPr>
          <w:rFonts w:ascii="Arial" w:hAnsi="Arial" w:cs="Arial"/>
          <w:b/>
          <w:i/>
          <w:sz w:val="26"/>
          <w:szCs w:val="26"/>
        </w:rPr>
        <w:t xml:space="preserve">2.1. Цель выполнения ИП: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2.1.1.</w:t>
      </w:r>
      <w:r w:rsidRPr="00FE2D21">
        <w:rPr>
          <w:rFonts w:ascii="Arial" w:hAnsi="Arial" w:cs="Arial"/>
          <w:sz w:val="26"/>
          <w:szCs w:val="26"/>
        </w:rPr>
        <w:t xml:space="preserve"> </w:t>
      </w:r>
      <w:r w:rsidR="00850EF4">
        <w:rPr>
          <w:rFonts w:ascii="Arial" w:hAnsi="Arial" w:cs="Arial"/>
          <w:sz w:val="26"/>
          <w:szCs w:val="26"/>
        </w:rPr>
        <w:t>П</w:t>
      </w:r>
      <w:r w:rsidRPr="00FE2D21">
        <w:rPr>
          <w:rFonts w:ascii="Arial" w:hAnsi="Arial" w:cs="Arial"/>
          <w:sz w:val="26"/>
          <w:szCs w:val="26"/>
        </w:rPr>
        <w:t xml:space="preserve">родемонстрировать способность и готовность к освоению систематических знании, их самостоятельному пополнению, переносу и интеграции;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2.1.2.</w:t>
      </w:r>
      <w:r w:rsidRPr="00FE2D21">
        <w:rPr>
          <w:rFonts w:ascii="Arial" w:hAnsi="Arial" w:cs="Arial"/>
          <w:sz w:val="26"/>
          <w:szCs w:val="26"/>
        </w:rPr>
        <w:t xml:space="preserve"> </w:t>
      </w:r>
      <w:r w:rsidR="00850EF4">
        <w:rPr>
          <w:rFonts w:ascii="Arial" w:hAnsi="Arial" w:cs="Arial"/>
          <w:sz w:val="26"/>
          <w:szCs w:val="26"/>
        </w:rPr>
        <w:t>Р</w:t>
      </w:r>
      <w:r w:rsidRPr="00FE2D21">
        <w:rPr>
          <w:rFonts w:ascii="Arial" w:hAnsi="Arial" w:cs="Arial"/>
          <w:sz w:val="26"/>
          <w:szCs w:val="26"/>
        </w:rPr>
        <w:t xml:space="preserve">азвивать способность к сотрудничеству и коммуникации;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2.1.3. </w:t>
      </w:r>
      <w:r w:rsidR="00850EF4">
        <w:rPr>
          <w:rFonts w:ascii="Arial" w:hAnsi="Arial" w:cs="Arial"/>
          <w:sz w:val="26"/>
          <w:szCs w:val="26"/>
        </w:rPr>
        <w:t>Ф</w:t>
      </w:r>
      <w:r w:rsidRPr="00FE2D21">
        <w:rPr>
          <w:rFonts w:ascii="Arial" w:hAnsi="Arial" w:cs="Arial"/>
          <w:sz w:val="26"/>
          <w:szCs w:val="26"/>
        </w:rPr>
        <w:t xml:space="preserve">ормировать способность к решению личностно и социально значимых проблем и воплощению найденных решений в практику;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2.1.4. </w:t>
      </w:r>
      <w:r w:rsidR="00850EF4">
        <w:rPr>
          <w:rFonts w:ascii="Arial" w:hAnsi="Arial" w:cs="Arial"/>
          <w:sz w:val="26"/>
          <w:szCs w:val="26"/>
        </w:rPr>
        <w:t>О</w:t>
      </w:r>
      <w:r w:rsidRPr="00FE2D21">
        <w:rPr>
          <w:rFonts w:ascii="Arial" w:hAnsi="Arial" w:cs="Arial"/>
          <w:sz w:val="26"/>
          <w:szCs w:val="26"/>
        </w:rPr>
        <w:t xml:space="preserve">ценивать способность и готовность к использованию ИКТ в целях обучения и развития;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2.1.5. </w:t>
      </w:r>
      <w:r w:rsidR="00850EF4">
        <w:rPr>
          <w:rFonts w:ascii="Arial" w:hAnsi="Arial" w:cs="Arial"/>
          <w:sz w:val="26"/>
          <w:szCs w:val="26"/>
        </w:rPr>
        <w:t>О</w:t>
      </w:r>
      <w:r w:rsidRPr="00FE2D21">
        <w:rPr>
          <w:rFonts w:ascii="Arial" w:hAnsi="Arial" w:cs="Arial"/>
          <w:sz w:val="26"/>
          <w:szCs w:val="26"/>
        </w:rPr>
        <w:t xml:space="preserve">пределять уровень сформированности способности к самоорганизации, </w:t>
      </w:r>
      <w:proofErr w:type="spellStart"/>
      <w:r w:rsidRPr="00FE2D21">
        <w:rPr>
          <w:rFonts w:ascii="Arial" w:hAnsi="Arial" w:cs="Arial"/>
          <w:sz w:val="26"/>
          <w:szCs w:val="26"/>
        </w:rPr>
        <w:t>саморегуляции</w:t>
      </w:r>
      <w:proofErr w:type="spellEnd"/>
      <w:r w:rsidRPr="00FE2D21">
        <w:rPr>
          <w:rFonts w:ascii="Arial" w:hAnsi="Arial" w:cs="Arial"/>
          <w:sz w:val="26"/>
          <w:szCs w:val="26"/>
        </w:rPr>
        <w:t xml:space="preserve"> и рефлексии.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b/>
          <w:i/>
          <w:sz w:val="26"/>
          <w:szCs w:val="26"/>
        </w:rPr>
      </w:pPr>
      <w:r w:rsidRPr="00850EF4">
        <w:rPr>
          <w:rFonts w:ascii="Arial" w:hAnsi="Arial" w:cs="Arial"/>
          <w:b/>
          <w:i/>
          <w:sz w:val="26"/>
          <w:szCs w:val="26"/>
        </w:rPr>
        <w:t xml:space="preserve">2.2. Задачами выполнения ИП являются: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2.2.1. </w:t>
      </w:r>
      <w:r w:rsidR="00850EF4">
        <w:rPr>
          <w:rFonts w:ascii="Arial" w:hAnsi="Arial" w:cs="Arial"/>
          <w:sz w:val="26"/>
          <w:szCs w:val="26"/>
        </w:rPr>
        <w:t>О</w:t>
      </w:r>
      <w:r w:rsidRPr="00FE2D21">
        <w:rPr>
          <w:rFonts w:ascii="Arial" w:hAnsi="Arial" w:cs="Arial"/>
          <w:sz w:val="26"/>
          <w:szCs w:val="26"/>
        </w:rPr>
        <w:t xml:space="preserve">бучение планированию (уметь чётко определить цель, описать шаги по её достижению, концентрироваться на достижении цели на протяжении всей работы);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2.2.2. </w:t>
      </w:r>
      <w:r w:rsidR="00850EF4">
        <w:rPr>
          <w:rFonts w:ascii="Arial" w:hAnsi="Arial" w:cs="Arial"/>
          <w:sz w:val="26"/>
          <w:szCs w:val="26"/>
        </w:rPr>
        <w:t>Ф</w:t>
      </w:r>
      <w:r w:rsidRPr="00FE2D21">
        <w:rPr>
          <w:rFonts w:ascii="Arial" w:hAnsi="Arial" w:cs="Arial"/>
          <w:sz w:val="26"/>
          <w:szCs w:val="26"/>
        </w:rPr>
        <w:t xml:space="preserve">ормирование навыков сбора и обработки информации, материалов (уметь выбрать подходящую информацию, правильно её использовать);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4C770B" w:rsidRDefault="00997982" w:rsidP="00850EF4">
      <w:pPr>
        <w:pStyle w:val="a6"/>
        <w:rPr>
          <w:rFonts w:ascii="Arial" w:eastAsia="Helvetica" w:hAnsi="Arial" w:cs="Arial"/>
          <w:sz w:val="26"/>
          <w:szCs w:val="26"/>
          <w:lang w:val="ru-RU"/>
        </w:rPr>
      </w:pPr>
      <w:r w:rsidRPr="004C770B">
        <w:rPr>
          <w:rFonts w:ascii="Arial" w:hAnsi="Arial" w:cs="Arial"/>
          <w:sz w:val="26"/>
          <w:szCs w:val="26"/>
          <w:lang w:val="ru-RU"/>
        </w:rPr>
        <w:t xml:space="preserve">2.2.3. </w:t>
      </w:r>
      <w:r w:rsidR="00850EF4" w:rsidRPr="004C770B">
        <w:rPr>
          <w:rFonts w:ascii="Arial" w:hAnsi="Arial" w:cs="Arial"/>
          <w:sz w:val="26"/>
          <w:szCs w:val="26"/>
          <w:lang w:val="ru-RU"/>
        </w:rPr>
        <w:t>Р</w:t>
      </w:r>
      <w:r w:rsidRPr="004C770B">
        <w:rPr>
          <w:rFonts w:ascii="Arial" w:hAnsi="Arial" w:cs="Arial"/>
          <w:sz w:val="26"/>
          <w:szCs w:val="26"/>
          <w:lang w:val="ru-RU"/>
        </w:rPr>
        <w:t xml:space="preserve">азвитие умения анализировать, развивать креативность и критическое </w:t>
      </w:r>
    </w:p>
    <w:p w:rsidR="00D416C9" w:rsidRPr="00850EF4" w:rsidRDefault="00997982" w:rsidP="00850EF4">
      <w:pPr>
        <w:pStyle w:val="a6"/>
        <w:rPr>
          <w:rFonts w:ascii="Arial" w:eastAsia="Helvetica" w:hAnsi="Arial" w:cs="Arial"/>
          <w:sz w:val="26"/>
          <w:szCs w:val="26"/>
          <w:lang w:val="ru-RU"/>
        </w:rPr>
      </w:pPr>
      <w:r w:rsidRPr="00850EF4">
        <w:rPr>
          <w:rFonts w:ascii="Arial" w:hAnsi="Arial" w:cs="Arial"/>
          <w:sz w:val="26"/>
          <w:szCs w:val="26"/>
          <w:lang w:val="ru-RU"/>
        </w:rPr>
        <w:t xml:space="preserve">мышление;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lastRenderedPageBreak/>
        <w:t xml:space="preserve">2.2.4. </w:t>
      </w:r>
      <w:r w:rsidR="00850EF4">
        <w:rPr>
          <w:rFonts w:ascii="Arial" w:hAnsi="Arial" w:cs="Arial"/>
          <w:sz w:val="26"/>
          <w:szCs w:val="26"/>
        </w:rPr>
        <w:t>Ф</w:t>
      </w:r>
      <w:r w:rsidRPr="00FE2D21">
        <w:rPr>
          <w:rFonts w:ascii="Arial" w:hAnsi="Arial" w:cs="Arial"/>
          <w:sz w:val="26"/>
          <w:szCs w:val="26"/>
        </w:rPr>
        <w:t xml:space="preserve">ормирование и развитие навыков публичного выступления;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2.2.5. </w:t>
      </w:r>
      <w:r w:rsidR="00850EF4">
        <w:rPr>
          <w:rFonts w:ascii="Arial" w:hAnsi="Arial" w:cs="Arial"/>
          <w:sz w:val="26"/>
          <w:szCs w:val="26"/>
        </w:rPr>
        <w:t>Ф</w:t>
      </w:r>
      <w:r w:rsidRPr="00FE2D21">
        <w:rPr>
          <w:rFonts w:ascii="Arial" w:hAnsi="Arial" w:cs="Arial"/>
          <w:sz w:val="26"/>
          <w:szCs w:val="26"/>
        </w:rPr>
        <w:t>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FE2D21">
        <w:rPr>
          <w:rFonts w:ascii="Arial" w:hAnsi="Arial" w:cs="Arial"/>
          <w:b/>
          <w:bCs/>
          <w:sz w:val="26"/>
          <w:szCs w:val="26"/>
        </w:rPr>
        <w:t>3. Этапы и примерные сроки работы над проектом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3.1.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>3.2. Подготовительный этап (сентябрь-октябрь): выбор темы и руководителя проекта.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3.3. 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3.4. Заключительный (март - апрель): защита проекта, оценивание работы.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3.5. Контроль соблюдения сроков осуществляет педагог, руководитель проекта.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3.6. Контроль охвата детей проектной деятельностью осуществляет классный руководитель.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FE2D21">
        <w:rPr>
          <w:rFonts w:ascii="Arial" w:hAnsi="Arial" w:cs="Arial"/>
          <w:b/>
          <w:bCs/>
          <w:sz w:val="26"/>
          <w:szCs w:val="26"/>
        </w:rPr>
        <w:t>4. Требования к оформлению ИП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b/>
          <w:i/>
          <w:sz w:val="26"/>
          <w:szCs w:val="26"/>
        </w:rPr>
      </w:pPr>
      <w:r w:rsidRPr="00850EF4">
        <w:rPr>
          <w:rFonts w:ascii="Arial" w:hAnsi="Arial" w:cs="Arial"/>
          <w:b/>
          <w:i/>
          <w:sz w:val="26"/>
          <w:szCs w:val="26"/>
        </w:rPr>
        <w:t xml:space="preserve">4.1. Структура ИП: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4.1.1. Титульный лист (Название 00, тема проекта, ФИО руководителя проекта, ФИО ученика, класс, город, год);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4.1.1.1. Введение - 1-2 страницы: исходный замысел (актуальность, цель, задачи, назначение проекта)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4.1.1.2. Глава 1. Обзор литературы, анализ предыдущих исследований на эту тему.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Если работа исследовательская, то обязательно описать: объект, предмет исследования, методику.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4.1.1.3. Глава 2. Результаты исследования.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4.1.1.4. Общие выводы или заключение. В заключении рекомендации и перспективы.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lastRenderedPageBreak/>
        <w:t xml:space="preserve">4.1.1.5. Список использованной литературы.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b/>
          <w:i/>
          <w:sz w:val="26"/>
          <w:szCs w:val="26"/>
        </w:rPr>
      </w:pPr>
      <w:r w:rsidRPr="00850EF4">
        <w:rPr>
          <w:rFonts w:ascii="Arial" w:hAnsi="Arial" w:cs="Arial"/>
          <w:b/>
          <w:i/>
          <w:sz w:val="26"/>
          <w:szCs w:val="26"/>
        </w:rPr>
        <w:t xml:space="preserve">4.2. Технические требования к ИП: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4.2.1. Текст: выравнивание по ширине, шрифт </w:t>
      </w:r>
      <w:r w:rsidRPr="00FE2D21">
        <w:rPr>
          <w:rFonts w:ascii="Arial" w:hAnsi="Arial" w:cs="Arial"/>
          <w:sz w:val="26"/>
          <w:szCs w:val="26"/>
          <w:lang w:val="en-US"/>
        </w:rPr>
        <w:t>Times</w:t>
      </w:r>
      <w:r w:rsidRPr="00FE2D21">
        <w:rPr>
          <w:rFonts w:ascii="Arial" w:hAnsi="Arial" w:cs="Arial"/>
          <w:sz w:val="26"/>
          <w:szCs w:val="26"/>
        </w:rPr>
        <w:t xml:space="preserve"> </w:t>
      </w:r>
      <w:r w:rsidRPr="00FE2D21">
        <w:rPr>
          <w:rFonts w:ascii="Arial" w:hAnsi="Arial" w:cs="Arial"/>
          <w:sz w:val="26"/>
          <w:szCs w:val="26"/>
          <w:lang w:val="en-US"/>
        </w:rPr>
        <w:t>New</w:t>
      </w:r>
      <w:r w:rsidRPr="00FE2D21">
        <w:rPr>
          <w:rFonts w:ascii="Arial" w:hAnsi="Arial" w:cs="Arial"/>
          <w:sz w:val="26"/>
          <w:szCs w:val="26"/>
        </w:rPr>
        <w:t xml:space="preserve"> </w:t>
      </w:r>
      <w:r w:rsidRPr="00FE2D21">
        <w:rPr>
          <w:rFonts w:ascii="Arial" w:hAnsi="Arial" w:cs="Arial"/>
          <w:sz w:val="26"/>
          <w:szCs w:val="26"/>
          <w:lang w:val="en-US"/>
        </w:rPr>
        <w:t>Roman</w:t>
      </w:r>
      <w:r w:rsidRPr="00FE2D21">
        <w:rPr>
          <w:rFonts w:ascii="Arial" w:hAnsi="Arial" w:cs="Arial"/>
          <w:sz w:val="26"/>
          <w:szCs w:val="26"/>
        </w:rPr>
        <w:t xml:space="preserve">, 12 </w:t>
      </w:r>
      <w:proofErr w:type="spellStart"/>
      <w:r w:rsidRPr="00FE2D21">
        <w:rPr>
          <w:rFonts w:ascii="Arial" w:hAnsi="Arial" w:cs="Arial"/>
          <w:sz w:val="26"/>
          <w:szCs w:val="26"/>
        </w:rPr>
        <w:t>пт</w:t>
      </w:r>
      <w:proofErr w:type="spellEnd"/>
      <w:r w:rsidRPr="00FE2D21">
        <w:rPr>
          <w:rFonts w:ascii="Arial" w:hAnsi="Arial" w:cs="Arial"/>
          <w:sz w:val="26"/>
          <w:szCs w:val="26"/>
        </w:rPr>
        <w:t xml:space="preserve">, интервал одинарный, отступ первой строки 1,25.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4.2.2. Поля: левое 3 см, правое 1,5 см, верхнее 2 см, нижнее 2 см.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4.2.3. Нумерация страниц: правом верхнем углу страницы. На титульном листе не ставится.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4.2.4. Оглавление: должно формироваться автоматически.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>4.2.5. Рисунки, фото, схемы, графики, диаграммы</w:t>
      </w:r>
      <w:r w:rsidRPr="00FE2D21">
        <w:rPr>
          <w:rFonts w:ascii="Arial" w:hAnsi="Arial" w:cs="Arial"/>
          <w:sz w:val="26"/>
          <w:szCs w:val="26"/>
          <w:lang w:val="it-IT"/>
        </w:rPr>
        <w:t xml:space="preserve">: Times New Roman, 12 </w:t>
      </w:r>
      <w:r w:rsidRPr="00FE2D21">
        <w:rPr>
          <w:rFonts w:ascii="Arial" w:hAnsi="Arial" w:cs="Arial"/>
          <w:sz w:val="26"/>
          <w:szCs w:val="26"/>
        </w:rPr>
        <w:t xml:space="preserve">пт. Должны иметь сплошную нумерацию и названия (под рисунком по центру). На все рисунки должны быть указания в тексте.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4C770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4.2.6. Таблицы: Слова «Таблица</w:t>
      </w:r>
      <w:r w:rsidR="00997982" w:rsidRPr="00FE2D21">
        <w:rPr>
          <w:rFonts w:ascii="Arial" w:hAnsi="Arial" w:cs="Arial"/>
          <w:sz w:val="26"/>
          <w:szCs w:val="26"/>
        </w:rPr>
        <w:t xml:space="preserve">», где N номер таблицы, следует помещать над таблицей справа.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4.2.7. 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4.2.8. Сайт: название сайта, адрес сайта, ссылка на ресурс.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b/>
          <w:sz w:val="26"/>
          <w:szCs w:val="26"/>
        </w:rPr>
      </w:pPr>
      <w:r w:rsidRPr="00850EF4">
        <w:rPr>
          <w:rFonts w:ascii="Arial" w:hAnsi="Arial" w:cs="Arial"/>
          <w:b/>
          <w:sz w:val="26"/>
          <w:szCs w:val="26"/>
        </w:rPr>
        <w:t xml:space="preserve">4.3. Результат проектной деятельности должен иметь практическую направленность.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Исследовательские проекты могут иметь следующие направления: естественно-научные исследования; исследования в гуманитарных областях (в том числе выходящих за рамки школьной программы, </w:t>
      </w:r>
      <w:r w:rsidR="00850EF4" w:rsidRPr="00FE2D21">
        <w:rPr>
          <w:rFonts w:ascii="Arial" w:hAnsi="Arial" w:cs="Arial"/>
          <w:sz w:val="26"/>
          <w:szCs w:val="26"/>
        </w:rPr>
        <w:t>например,</w:t>
      </w:r>
      <w:r w:rsidRPr="00FE2D21">
        <w:rPr>
          <w:rFonts w:ascii="Arial" w:hAnsi="Arial" w:cs="Arial"/>
          <w:sz w:val="26"/>
          <w:szCs w:val="26"/>
        </w:rPr>
        <w:t xml:space="preserve"> в психологии, социологии); экономические исследования; социальные исследования; научно-технические исследования.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 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 </w:t>
      </w:r>
    </w:p>
    <w:p w:rsidR="00D416C9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517F9E" w:rsidRDefault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517F9E" w:rsidRPr="00FE2D21" w:rsidRDefault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FE2D21">
        <w:rPr>
          <w:rFonts w:ascii="Arial" w:hAnsi="Arial" w:cs="Arial"/>
          <w:b/>
          <w:bCs/>
          <w:sz w:val="26"/>
          <w:szCs w:val="26"/>
        </w:rPr>
        <w:lastRenderedPageBreak/>
        <w:t xml:space="preserve">5. Защита проекта как формат оценки успешности освоения и применения </w:t>
      </w:r>
      <w:r w:rsidR="00850EF4" w:rsidRPr="00FE2D21">
        <w:rPr>
          <w:rFonts w:ascii="Arial" w:hAnsi="Arial" w:cs="Arial"/>
          <w:b/>
          <w:bCs/>
          <w:sz w:val="26"/>
          <w:szCs w:val="26"/>
        </w:rPr>
        <w:t>обучающимися</w:t>
      </w:r>
      <w:r w:rsidRPr="00FE2D21">
        <w:rPr>
          <w:rFonts w:ascii="Arial" w:hAnsi="Arial" w:cs="Arial"/>
          <w:b/>
          <w:bCs/>
          <w:sz w:val="26"/>
          <w:szCs w:val="26"/>
        </w:rPr>
        <w:t xml:space="preserve"> универсальных учебных действий.</w:t>
      </w:r>
    </w:p>
    <w:p w:rsidR="00D416C9" w:rsidRPr="00FE2D2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Публично должна быть представлена проектная работа - реализованный проект. </w:t>
      </w:r>
    </w:p>
    <w:p w:rsidR="00D416C9" w:rsidRPr="00FE2D21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На защите темы проекта с обучающимся должны быть обсуждены: актуальность проекта; положительные эффекты от реализации проекта, важные как для самого автора, так и для других людей; ресурсы (как материальные, так и нематериальные), необходимые для реализации проекта, возможные источники ресурсов; риски реализации проекта и сложности, которые ожидают обучающегося при реализации данного проекта; </w:t>
      </w:r>
    </w:p>
    <w:p w:rsidR="00D416C9" w:rsidRPr="00FE2D21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FE2D21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 xml:space="preserve">На защите проекта обучающийся представляет свой реализованный проект по следующему (примерному) плану: </w:t>
      </w:r>
    </w:p>
    <w:p w:rsidR="00D416C9" w:rsidRPr="00FE2D21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FE2D21">
        <w:rPr>
          <w:rFonts w:ascii="Arial" w:hAnsi="Arial" w:cs="Arial"/>
          <w:sz w:val="26"/>
          <w:szCs w:val="26"/>
        </w:rPr>
        <w:t>1</w:t>
      </w:r>
      <w:r w:rsidRPr="00850EF4">
        <w:rPr>
          <w:rFonts w:ascii="Arial" w:hAnsi="Arial" w:cs="Arial"/>
          <w:sz w:val="26"/>
          <w:szCs w:val="26"/>
        </w:rPr>
        <w:t xml:space="preserve">. Тема и краткое описание сути проекта.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2. Актуальность проекта. Цель, задачи.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3. Положительные эффекты от реализации проекта, которые получат как сам автор,</w:t>
      </w:r>
      <w:r w:rsidR="00850EF4" w:rsidRPr="00850EF4">
        <w:rPr>
          <w:rFonts w:ascii="Arial" w:hAnsi="Arial" w:cs="Arial"/>
          <w:sz w:val="26"/>
          <w:szCs w:val="26"/>
        </w:rPr>
        <w:t xml:space="preserve"> </w:t>
      </w:r>
      <w:r w:rsidRPr="00850EF4">
        <w:rPr>
          <w:rFonts w:ascii="Arial" w:hAnsi="Arial" w:cs="Arial"/>
          <w:sz w:val="26"/>
          <w:szCs w:val="26"/>
        </w:rPr>
        <w:t xml:space="preserve">так и другие люди.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4. Ресурсы (материальные и нематериальные), которые были привлечены для реализации проекта, а также источники этих ресурсов.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5. Ход реализации проекта.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 Общие выводы или заключение, где будут даны рекомендации и перспективы.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 Риски реализации проекта и сложности, которые обучающемуся удалось преодолеть в ходе его реализации.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Проектная работа должна быть обеспечена </w:t>
      </w:r>
      <w:proofErr w:type="spellStart"/>
      <w:r w:rsidRPr="00850EF4">
        <w:rPr>
          <w:rFonts w:ascii="Arial" w:hAnsi="Arial" w:cs="Arial"/>
          <w:sz w:val="26"/>
          <w:szCs w:val="26"/>
        </w:rPr>
        <w:t>тьюторским</w:t>
      </w:r>
      <w:proofErr w:type="spellEnd"/>
      <w:r w:rsidRPr="00850EF4">
        <w:rPr>
          <w:rFonts w:ascii="Arial" w:hAnsi="Arial" w:cs="Arial"/>
          <w:sz w:val="26"/>
          <w:szCs w:val="26"/>
        </w:rPr>
        <w:t xml:space="preserve"> (кураторским) сопровождением.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В функцию </w:t>
      </w:r>
      <w:proofErr w:type="spellStart"/>
      <w:r w:rsidRPr="00850EF4">
        <w:rPr>
          <w:rFonts w:ascii="Arial" w:hAnsi="Arial" w:cs="Arial"/>
          <w:sz w:val="26"/>
          <w:szCs w:val="26"/>
        </w:rPr>
        <w:t>тьютора</w:t>
      </w:r>
      <w:proofErr w:type="spellEnd"/>
      <w:r w:rsidRPr="00850EF4">
        <w:rPr>
          <w:rFonts w:ascii="Arial" w:hAnsi="Arial" w:cs="Arial"/>
          <w:sz w:val="26"/>
          <w:szCs w:val="26"/>
        </w:rPr>
        <w:t xml:space="preserve"> (куратора) входит: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517F9E" w:rsidRDefault="00517F9E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17F9E" w:rsidRDefault="00517F9E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17F9E" w:rsidRDefault="00517F9E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17F9E" w:rsidRDefault="00517F9E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850EF4">
        <w:rPr>
          <w:rFonts w:ascii="Arial" w:hAnsi="Arial" w:cs="Arial"/>
          <w:b/>
          <w:bCs/>
          <w:sz w:val="26"/>
          <w:szCs w:val="26"/>
        </w:rPr>
        <w:lastRenderedPageBreak/>
        <w:t xml:space="preserve">6. Требования к процедуре проведения </w:t>
      </w:r>
      <w:r w:rsidR="00850EF4">
        <w:rPr>
          <w:rFonts w:ascii="Arial" w:hAnsi="Arial" w:cs="Arial"/>
          <w:b/>
          <w:bCs/>
          <w:sz w:val="26"/>
          <w:szCs w:val="26"/>
        </w:rPr>
        <w:t>защит</w:t>
      </w:r>
      <w:r w:rsidRPr="00850EF4">
        <w:rPr>
          <w:rFonts w:ascii="Arial" w:hAnsi="Arial" w:cs="Arial"/>
          <w:b/>
          <w:bCs/>
          <w:sz w:val="26"/>
          <w:szCs w:val="26"/>
        </w:rPr>
        <w:t>ы проекта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6.1. Независимо от типа проекта его защита происходит публично: после заслушивания доклада (не более 5 минут), ответы на вопросы по теме проекта 3 минуты.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Соблюдение регламента свидетельствует о сформированности регулятивных навыков обучающегося.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6.2. К защите ученик представляет проектный продукт, печатное описание проекта.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6.3. Дата защиты определена - последняя учебная пятница </w:t>
      </w:r>
      <w:r w:rsidRPr="00850EF4">
        <w:rPr>
          <w:rFonts w:ascii="Arial" w:hAnsi="Arial" w:cs="Arial"/>
          <w:sz w:val="26"/>
          <w:szCs w:val="26"/>
          <w:lang w:val="en-US"/>
        </w:rPr>
        <w:t>III</w:t>
      </w:r>
      <w:r w:rsidRPr="00850EF4">
        <w:rPr>
          <w:rFonts w:ascii="Arial" w:hAnsi="Arial" w:cs="Arial"/>
          <w:sz w:val="26"/>
          <w:szCs w:val="26"/>
        </w:rPr>
        <w:t xml:space="preserve"> четверти (конец марта). Дата дополнительного дня защиты проектов назначается учебно-методическим советом.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6.5. Состав оргкомитета и экспертных комиссий утверждается директором школы.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В комиссии могут присутствовать: представитель муниципальных органов образования, методических служб, представители Управляющего Совета учреждения, родительская общественность, представители ВУЗов.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6.6. Экспертная комиссия оценивает уровень ИП в соответствии с критериями.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6.7. Для защиты ИП выделяется 3 даты до 15 мая (2 дня основных и один резервный).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6.8. Школа организует в дополнительные сроки защиту ИП для детей с ОВЗ, больных детей (дети, отсутствовавшие в основной срок защиты).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6.9. Проект, получивший оценку «низкий уровень», возвращается ученику на доработку. Ученик дорабатывает ИП и в установленные сроки, представляет к повторной защите.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eastAsia="Helvetica" w:hAnsi="Arial" w:cs="Arial"/>
          <w:b/>
          <w:bCs/>
          <w:sz w:val="26"/>
          <w:szCs w:val="26"/>
        </w:rPr>
      </w:pPr>
      <w:r w:rsidRPr="00850EF4">
        <w:rPr>
          <w:rFonts w:ascii="Arial" w:hAnsi="Arial" w:cs="Arial"/>
          <w:b/>
          <w:bCs/>
          <w:sz w:val="26"/>
          <w:szCs w:val="26"/>
        </w:rPr>
        <w:t>7. Критерии оценки итогового индивидуального проекта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7.1.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7.1.1.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</w:t>
      </w:r>
      <w:r w:rsidR="00850EF4" w:rsidRPr="00850EF4">
        <w:rPr>
          <w:rFonts w:ascii="Arial" w:hAnsi="Arial" w:cs="Arial"/>
          <w:sz w:val="26"/>
          <w:szCs w:val="26"/>
        </w:rPr>
        <w:t>включая</w:t>
      </w:r>
      <w:r w:rsidRPr="00850EF4">
        <w:rPr>
          <w:rFonts w:ascii="Arial" w:hAnsi="Arial" w:cs="Arial"/>
          <w:sz w:val="26"/>
          <w:szCs w:val="26"/>
        </w:rPr>
        <w:t xml:space="preserve">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</w:t>
      </w:r>
      <w:r w:rsidRPr="00850EF4">
        <w:rPr>
          <w:rFonts w:ascii="Arial" w:hAnsi="Arial" w:cs="Arial"/>
          <w:sz w:val="26"/>
          <w:szCs w:val="26"/>
        </w:rPr>
        <w:lastRenderedPageBreak/>
        <w:t xml:space="preserve">решения и т.п. Данный критерий в целом включает оценку сформированности познавательных учебных действий;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7.1.2. </w:t>
      </w:r>
      <w:r w:rsidR="00850EF4">
        <w:rPr>
          <w:rFonts w:ascii="Arial" w:hAnsi="Arial" w:cs="Arial"/>
          <w:sz w:val="26"/>
          <w:szCs w:val="26"/>
        </w:rPr>
        <w:t>С</w:t>
      </w:r>
      <w:r w:rsidRPr="00850EF4">
        <w:rPr>
          <w:rFonts w:ascii="Arial" w:hAnsi="Arial" w:cs="Arial"/>
          <w:sz w:val="26"/>
          <w:szCs w:val="26"/>
        </w:rPr>
        <w:t xml:space="preserve">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7.1.3. </w:t>
      </w:r>
      <w:r w:rsidR="00850EF4">
        <w:rPr>
          <w:rFonts w:ascii="Arial" w:hAnsi="Arial" w:cs="Arial"/>
          <w:sz w:val="26"/>
          <w:szCs w:val="26"/>
        </w:rPr>
        <w:t>С</w:t>
      </w:r>
      <w:r w:rsidRPr="00850EF4">
        <w:rPr>
          <w:rFonts w:ascii="Arial" w:hAnsi="Arial" w:cs="Arial"/>
          <w:sz w:val="26"/>
          <w:szCs w:val="26"/>
        </w:rPr>
        <w:t xml:space="preserve">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7.1.4. </w:t>
      </w:r>
      <w:r w:rsidR="00850EF4">
        <w:rPr>
          <w:rFonts w:ascii="Arial" w:hAnsi="Arial" w:cs="Arial"/>
          <w:sz w:val="26"/>
          <w:szCs w:val="26"/>
        </w:rPr>
        <w:t>С</w:t>
      </w:r>
      <w:r w:rsidRPr="00850EF4">
        <w:rPr>
          <w:rFonts w:ascii="Arial" w:hAnsi="Arial" w:cs="Arial"/>
          <w:sz w:val="26"/>
          <w:szCs w:val="26"/>
        </w:rPr>
        <w:t xml:space="preserve">формированность коммуникативных действий, проявляющаяся в умении ясно изложить и оформить выполненную работу, представить ее </w:t>
      </w:r>
      <w:r w:rsidR="00850EF4" w:rsidRPr="00850EF4">
        <w:rPr>
          <w:rFonts w:ascii="Arial" w:hAnsi="Arial" w:cs="Arial"/>
          <w:sz w:val="26"/>
          <w:szCs w:val="26"/>
        </w:rPr>
        <w:t>результаты</w:t>
      </w:r>
      <w:r w:rsidRPr="00850EF4">
        <w:rPr>
          <w:rFonts w:ascii="Arial" w:hAnsi="Arial" w:cs="Arial"/>
          <w:sz w:val="26"/>
          <w:szCs w:val="26"/>
        </w:rPr>
        <w:t xml:space="preserve">, аргументированно ответить на вопросы.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7.2. Основные требования к инструментарию оценки сформированности универсальных учебных действий при процедуре защиты реализованного проекта: - 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изменении, соотнесенные с сохранением исходного замысла проекта; </w:t>
      </w:r>
    </w:p>
    <w:p w:rsidR="00D416C9" w:rsidRPr="00850EF4" w:rsidRDefault="00997982" w:rsidP="00850EF4">
      <w:pPr>
        <w:pStyle w:val="a5"/>
        <w:numPr>
          <w:ilvl w:val="0"/>
          <w:numId w:val="2"/>
        </w:numPr>
        <w:spacing w:before="0"/>
        <w:jc w:val="both"/>
        <w:rPr>
          <w:rFonts w:ascii="Arial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для оценки проектной работы должна быть создана </w:t>
      </w:r>
      <w:r w:rsidR="00850EF4" w:rsidRPr="00850EF4">
        <w:rPr>
          <w:rFonts w:ascii="Arial" w:hAnsi="Arial" w:cs="Arial"/>
          <w:sz w:val="26"/>
          <w:szCs w:val="26"/>
        </w:rPr>
        <w:t>экспертная комиссия,</w:t>
      </w:r>
      <w:r w:rsidRPr="00850EF4">
        <w:rPr>
          <w:rFonts w:ascii="Arial" w:hAnsi="Arial" w:cs="Arial"/>
          <w:sz w:val="26"/>
          <w:szCs w:val="26"/>
        </w:rPr>
        <w:t xml:space="preserve"> в которую должны обязательно входить педагоги и представители администрации образовательной организации, где учатся дети, представители местного сообщества и тех сфер деятельности, в рамках которых выполняются проектные работы; </w:t>
      </w:r>
    </w:p>
    <w:p w:rsidR="00D416C9" w:rsidRPr="00850EF4" w:rsidRDefault="00997982" w:rsidP="00850EF4">
      <w:pPr>
        <w:pStyle w:val="a5"/>
        <w:numPr>
          <w:ilvl w:val="0"/>
          <w:numId w:val="2"/>
        </w:numPr>
        <w:spacing w:before="0"/>
        <w:jc w:val="both"/>
        <w:rPr>
          <w:rFonts w:ascii="Arial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оценивание производится на основе </w:t>
      </w:r>
      <w:proofErr w:type="spellStart"/>
      <w:r w:rsidRPr="00850EF4">
        <w:rPr>
          <w:rFonts w:ascii="Arial" w:hAnsi="Arial" w:cs="Arial"/>
          <w:sz w:val="26"/>
          <w:szCs w:val="26"/>
        </w:rPr>
        <w:t>критериальной</w:t>
      </w:r>
      <w:proofErr w:type="spellEnd"/>
      <w:r w:rsidRPr="00850EF4">
        <w:rPr>
          <w:rFonts w:ascii="Arial" w:hAnsi="Arial" w:cs="Arial"/>
          <w:sz w:val="26"/>
          <w:szCs w:val="26"/>
        </w:rPr>
        <w:t xml:space="preserve"> модели; </w:t>
      </w:r>
    </w:p>
    <w:p w:rsidR="00D416C9" w:rsidRPr="00850EF4" w:rsidRDefault="00997982" w:rsidP="00850EF4">
      <w:pPr>
        <w:pStyle w:val="a5"/>
        <w:numPr>
          <w:ilvl w:val="0"/>
          <w:numId w:val="2"/>
        </w:numPr>
        <w:spacing w:before="0"/>
        <w:jc w:val="both"/>
        <w:rPr>
          <w:rFonts w:ascii="Arial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 </w:t>
      </w:r>
      <w:r w:rsidR="00850EF4" w:rsidRPr="00850EF4">
        <w:rPr>
          <w:rFonts w:ascii="Arial" w:hAnsi="Arial" w:cs="Arial"/>
          <w:sz w:val="26"/>
          <w:szCs w:val="26"/>
        </w:rPr>
        <w:t>результаты</w:t>
      </w:r>
      <w:r w:rsidRPr="00850EF4">
        <w:rPr>
          <w:rFonts w:ascii="Arial" w:hAnsi="Arial" w:cs="Arial"/>
          <w:sz w:val="26"/>
          <w:szCs w:val="26"/>
        </w:rPr>
        <w:t xml:space="preserve"> оценивания универсальных учебных действий в формате, принятом образовательной организацией доводятся до сведения обучающихся.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I. Критерии оценки отдельных этапов выполнения проекта: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Выбор темы.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При выборе темы учитывается: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• Актуальность и важность темы;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• Научно-теоретическое и практическое значение;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lastRenderedPageBreak/>
        <w:t xml:space="preserve">• Степень освещенности данного вопроса в литературе.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Актуальность темы определяется тем, отвечает ли она проблемам развития и совершенствования процесса обучения.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1.2. Целеполагание, формулировка задач, которые следует решить;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Цели должны быть ясными, четко сформулированными и реальными, т.е. достижимыми.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1.3. Выбор средств и методов, адекватных поставленным целям;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1.4. Планирование, определение последовательности сроков работ;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1.5. Проведение проектных работ или исследования;</w:t>
      </w: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Излагая конкретные данные, нужно доказывать и показывать, как они были получены, проверены, уточнены, чтобы изложение было достоверным.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Изложение мысли должно быть понятным, правильно сформулированным и показывать то, что было открыто или выявлено автором исследования.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1.6.</w:t>
      </w:r>
      <w:r w:rsidR="00850EF4">
        <w:rPr>
          <w:rFonts w:ascii="Arial" w:hAnsi="Arial" w:cs="Arial"/>
          <w:sz w:val="26"/>
          <w:szCs w:val="26"/>
        </w:rPr>
        <w:t xml:space="preserve"> </w:t>
      </w:r>
      <w:r w:rsidRPr="00850EF4">
        <w:rPr>
          <w:rFonts w:ascii="Arial" w:hAnsi="Arial" w:cs="Arial"/>
          <w:sz w:val="26"/>
          <w:szCs w:val="26"/>
        </w:rPr>
        <w:t xml:space="preserve">Оформление результатов работ в соответствии с замыслом проекта или целями исследования;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эффектами ухудшает качество работы.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2. Представление результатов в соответствующем использованию виде;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3. Компетенция в выбранной сфере </w:t>
      </w:r>
      <w:r w:rsidR="00850EF4" w:rsidRPr="00850EF4">
        <w:rPr>
          <w:rFonts w:ascii="Arial" w:hAnsi="Arial" w:cs="Arial"/>
          <w:sz w:val="26"/>
          <w:szCs w:val="26"/>
        </w:rPr>
        <w:t>исследования, творческая</w:t>
      </w:r>
      <w:r w:rsidRPr="00850EF4">
        <w:rPr>
          <w:rFonts w:ascii="Arial" w:hAnsi="Arial" w:cs="Arial"/>
          <w:sz w:val="26"/>
          <w:szCs w:val="26"/>
        </w:rPr>
        <w:t xml:space="preserve"> активность;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4. Собранность, аккуратность, целеустремленность, высокая мотивация.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lastRenderedPageBreak/>
        <w:t xml:space="preserve">Оценка содержательной части проекта в </w:t>
      </w:r>
      <w:r w:rsidR="00850EF4" w:rsidRPr="00850EF4">
        <w:rPr>
          <w:rFonts w:ascii="Arial" w:hAnsi="Arial" w:cs="Arial"/>
          <w:sz w:val="26"/>
          <w:szCs w:val="26"/>
        </w:rPr>
        <w:t>баллах:</w:t>
      </w:r>
      <w:r w:rsidRPr="00850EF4">
        <w:rPr>
          <w:rFonts w:ascii="Arial" w:hAnsi="Arial" w:cs="Arial"/>
          <w:sz w:val="26"/>
          <w:szCs w:val="26"/>
        </w:rPr>
        <w:t xml:space="preserve">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• 2 балла - Ярко выраженные положительные стороны работы во всех ее составных частях; (отдельно за каждый из девяти представленных выше критериев).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• 1 балл - имеют место;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• 0 баллов - отсутствуют.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Итого 18 баллов - максимальное число за всю содержательную часть проекта.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В заключительно части делается вывод о том, достиг ли проект поставленных целей. </w:t>
      </w: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850EF4" w:rsidRPr="00850EF4" w:rsidRDefault="00850EF4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D416C9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eastAsia="Helvetica" w:hAnsi="Arial" w:cs="Arial"/>
          <w:b/>
          <w:sz w:val="26"/>
          <w:szCs w:val="26"/>
        </w:rPr>
      </w:pPr>
      <w:r w:rsidRPr="00850EF4">
        <w:rPr>
          <w:rFonts w:ascii="Arial" w:hAnsi="Arial" w:cs="Arial"/>
          <w:b/>
          <w:sz w:val="26"/>
          <w:szCs w:val="26"/>
        </w:rPr>
        <w:t xml:space="preserve">II. Критерии оценки защиты проекта: </w:t>
      </w: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207"/>
        <w:gridCol w:w="4975"/>
      </w:tblGrid>
      <w:tr w:rsidR="00D416C9" w:rsidRPr="00850EF4">
        <w:trPr>
          <w:trHeight w:val="293"/>
        </w:trPr>
        <w:tc>
          <w:tcPr>
            <w:tcW w:w="1440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0EF4">
              <w:rPr>
                <w:rFonts w:ascii="Arial" w:hAnsi="Arial" w:cs="Arial"/>
                <w:b/>
                <w:sz w:val="26"/>
                <w:szCs w:val="26"/>
              </w:rPr>
              <w:t>№ п/п</w:t>
            </w:r>
          </w:p>
        </w:tc>
        <w:tc>
          <w:tcPr>
            <w:tcW w:w="3207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0EF4">
              <w:rPr>
                <w:rFonts w:ascii="Arial" w:hAnsi="Arial" w:cs="Arial"/>
                <w:b/>
                <w:sz w:val="26"/>
                <w:szCs w:val="26"/>
              </w:rPr>
              <w:t>Критерий</w:t>
            </w:r>
          </w:p>
        </w:tc>
        <w:tc>
          <w:tcPr>
            <w:tcW w:w="4974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0EF4">
              <w:rPr>
                <w:rFonts w:ascii="Arial" w:hAnsi="Arial" w:cs="Arial"/>
                <w:b/>
                <w:sz w:val="26"/>
                <w:szCs w:val="26"/>
              </w:rPr>
              <w:t>Оценка(в баллах)</w:t>
            </w:r>
          </w:p>
        </w:tc>
      </w:tr>
      <w:tr w:rsidR="00D416C9" w:rsidRPr="004C770B">
        <w:trPr>
          <w:trHeight w:val="2525"/>
        </w:trPr>
        <w:tc>
          <w:tcPr>
            <w:tcW w:w="144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20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Качество доклада </w:t>
            </w:r>
          </w:p>
          <w:p w:rsidR="00D416C9" w:rsidRPr="00850EF4" w:rsidRDefault="00D416C9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1 - доклад зачитывается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2 - доклад пересказывается, но не объяснена суть работы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3 - доклад пересказывается, суть работы объяснена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4 - кроме хорошего доклада владение иллюстративным материалом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5 - доклад производит очень хорошее впечатление </w:t>
            </w:r>
          </w:p>
        </w:tc>
      </w:tr>
      <w:tr w:rsidR="00D416C9" w:rsidRPr="004C770B">
        <w:trPr>
          <w:trHeight w:val="1405"/>
        </w:trPr>
        <w:tc>
          <w:tcPr>
            <w:tcW w:w="144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20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Качество ответов на вопросы </w:t>
            </w:r>
          </w:p>
          <w:p w:rsidR="00D416C9" w:rsidRPr="00850EF4" w:rsidRDefault="00D416C9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1 - нет четкости ответов на большинство вопросов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2 - ответы на большинство вопросов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>3 - ответы на все вопросы убедительно, аргументировано</w:t>
            </w:r>
          </w:p>
        </w:tc>
      </w:tr>
      <w:tr w:rsidR="00D416C9" w:rsidRPr="004C770B">
        <w:trPr>
          <w:trHeight w:val="2245"/>
        </w:trPr>
        <w:tc>
          <w:tcPr>
            <w:tcW w:w="144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20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Использование демонстрационного материала </w:t>
            </w:r>
          </w:p>
          <w:p w:rsidR="00D416C9" w:rsidRPr="00850EF4" w:rsidRDefault="00D416C9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1 - представленный демонстрационный материал не используется в докладе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2 - представленный демонстрационный материал используется в докладе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D416C9" w:rsidRPr="004C770B">
        <w:trPr>
          <w:trHeight w:val="1970"/>
        </w:trPr>
        <w:tc>
          <w:tcPr>
            <w:tcW w:w="1440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 w:rsidP="00850E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color w:val="000000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3207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Оформление демонстрационного материала </w:t>
            </w:r>
          </w:p>
          <w:p w:rsidR="00D416C9" w:rsidRPr="00850EF4" w:rsidRDefault="00D416C9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4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1 - представлен плохо оформленный демонстрационный материал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2 - демонстрационный материал хорошо оформлен, но есть отдельные претензии материала </w:t>
            </w:r>
          </w:p>
          <w:p w:rsidR="00D416C9" w:rsidRPr="00850EF4" w:rsidRDefault="00997982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/>
              <w:rPr>
                <w:rFonts w:ascii="Arial" w:hAnsi="Arial" w:cs="Arial"/>
                <w:sz w:val="26"/>
                <w:szCs w:val="26"/>
              </w:rPr>
            </w:pPr>
            <w:r w:rsidRPr="00850EF4">
              <w:rPr>
                <w:rFonts w:ascii="Arial" w:hAnsi="Arial" w:cs="Arial"/>
                <w:sz w:val="26"/>
                <w:szCs w:val="26"/>
              </w:rPr>
              <w:t xml:space="preserve">3 - к демонстрационному материалу нет претензий </w:t>
            </w:r>
          </w:p>
        </w:tc>
      </w:tr>
    </w:tbl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Итого максимальный балл за защиту индивидуального проекта составляет 14 баллов.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Итоговый балл за содержание и защиту проекта - 32 балла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BF0C39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b/>
          <w:sz w:val="26"/>
          <w:szCs w:val="26"/>
        </w:rPr>
      </w:pPr>
      <w:r w:rsidRPr="00BF0C39">
        <w:rPr>
          <w:rFonts w:ascii="Arial" w:hAnsi="Arial" w:cs="Arial"/>
          <w:b/>
          <w:sz w:val="26"/>
          <w:szCs w:val="26"/>
        </w:rPr>
        <w:t xml:space="preserve">Перевод в отметку: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27-32 балла - отлично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21-26 баллов - хорошо </w:t>
      </w:r>
    </w:p>
    <w:p w:rsidR="00D416C9" w:rsidRPr="00850EF4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17-20 баллов - удовлетворительно </w:t>
      </w:r>
    </w:p>
    <w:p w:rsidR="00D416C9" w:rsidRPr="00850EF4" w:rsidRDefault="00D416C9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 xml:space="preserve">16 баллов и менее - неудовлетворительно </w:t>
      </w:r>
    </w:p>
    <w:p w:rsidR="00D416C9" w:rsidRPr="00850EF4" w:rsidRDefault="00D416C9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850EF4" w:rsidRDefault="00997982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  <w:r w:rsidRPr="00850EF4">
        <w:rPr>
          <w:rFonts w:ascii="Arial" w:hAnsi="Arial" w:cs="Arial"/>
          <w:sz w:val="26"/>
          <w:szCs w:val="26"/>
        </w:rPr>
        <w:t>Кроме того, комиссия даст заключение об уровне сформированности навыков проектной деятельности.</w:t>
      </w:r>
    </w:p>
    <w:p w:rsidR="00D416C9" w:rsidRDefault="00D416C9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850EF4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517F9E" w:rsidRDefault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205F91" w:rsidRPr="00205F91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  <w:r w:rsidRPr="00205F91">
        <w:rPr>
          <w:rFonts w:ascii="Arial" w:hAnsi="Arial" w:cs="Arial"/>
          <w:sz w:val="26"/>
          <w:szCs w:val="26"/>
        </w:rPr>
        <w:lastRenderedPageBreak/>
        <w:t xml:space="preserve">ПРИЛОЖЕНИЕ №1 </w:t>
      </w:r>
    </w:p>
    <w:p w:rsidR="00205F91" w:rsidRP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Pr="00517F9E" w:rsidRDefault="00850EF4" w:rsidP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  <w:r w:rsidR="00205F91" w:rsidRPr="00517F9E">
        <w:rPr>
          <w:rFonts w:ascii="Times New Roman" w:hAnsi="Times New Roman" w:cs="Times New Roman"/>
        </w:rPr>
        <w:t>«СРЕДНЯЯ ОБЩЕОБРАЗОВАТЕЛЬНАЯ ШКОЛА №5 г. ИШИМА»</w:t>
      </w:r>
    </w:p>
    <w:p w:rsidR="00205F91" w:rsidRP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sz w:val="26"/>
          <w:szCs w:val="26"/>
        </w:rPr>
      </w:pPr>
    </w:p>
    <w:p w:rsidR="00205F91" w:rsidRP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sz w:val="26"/>
          <w:szCs w:val="26"/>
        </w:rPr>
      </w:pPr>
    </w:p>
    <w:p w:rsidR="00205F91" w:rsidRP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sz w:val="26"/>
          <w:szCs w:val="26"/>
        </w:rPr>
      </w:pPr>
    </w:p>
    <w:p w:rsidR="00205F91" w:rsidRP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sz w:val="26"/>
          <w:szCs w:val="26"/>
        </w:rPr>
      </w:pPr>
    </w:p>
    <w:p w:rsidR="00205F91" w:rsidRP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sz w:val="26"/>
          <w:szCs w:val="26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F91">
        <w:rPr>
          <w:rFonts w:ascii="Arial" w:hAnsi="Arial" w:cs="Arial"/>
          <w:sz w:val="40"/>
          <w:szCs w:val="40"/>
        </w:rPr>
        <w:t xml:space="preserve"> </w:t>
      </w:r>
      <w:r w:rsidRPr="00517F9E">
        <w:rPr>
          <w:rFonts w:ascii="Times New Roman" w:hAnsi="Times New Roman" w:cs="Times New Roman"/>
          <w:b/>
          <w:sz w:val="40"/>
          <w:szCs w:val="40"/>
        </w:rPr>
        <w:t xml:space="preserve">КРАШЕНИЕ ТКАНИ ЕСТЕСТВЕННЫМИ КРАСИТЕЛЯМИ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  <w:b/>
        </w:rPr>
      </w:pPr>
      <w:r w:rsidRPr="00517F9E">
        <w:rPr>
          <w:rFonts w:ascii="Times New Roman" w:hAnsi="Times New Roman" w:cs="Times New Roman"/>
          <w:b/>
        </w:rPr>
        <w:t xml:space="preserve">Автор: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Новикова Мария Викторовна,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Россия, Тюменская область,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г. </w:t>
      </w:r>
      <w:r w:rsidR="00205F91" w:rsidRPr="00517F9E">
        <w:rPr>
          <w:rFonts w:ascii="Times New Roman" w:hAnsi="Times New Roman" w:cs="Times New Roman"/>
        </w:rPr>
        <w:t>Ишим, МАОУСОШ №5</w:t>
      </w:r>
      <w:r w:rsidRPr="00517F9E">
        <w:rPr>
          <w:rFonts w:ascii="Times New Roman" w:hAnsi="Times New Roman" w:cs="Times New Roman"/>
        </w:rPr>
        <w:t>,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 10 класс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  <w:b/>
        </w:rPr>
      </w:pPr>
      <w:r w:rsidRPr="00517F9E">
        <w:rPr>
          <w:rFonts w:ascii="Times New Roman" w:hAnsi="Times New Roman" w:cs="Times New Roman"/>
          <w:b/>
        </w:rPr>
        <w:t xml:space="preserve">Научный руководитель: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Иванов Иван Иванович</w:t>
      </w:r>
      <w:r w:rsidR="00850EF4" w:rsidRPr="00517F9E">
        <w:rPr>
          <w:rFonts w:ascii="Times New Roman" w:hAnsi="Times New Roman" w:cs="Times New Roman"/>
        </w:rPr>
        <w:t xml:space="preserve">,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учитель химии </w:t>
      </w:r>
      <w:r w:rsidR="00205F91" w:rsidRPr="00517F9E">
        <w:rPr>
          <w:rFonts w:ascii="Times New Roman" w:hAnsi="Times New Roman" w:cs="Times New Roman"/>
        </w:rPr>
        <w:t>г. Ишим, МАОУСОШ №5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Times New Roman" w:hAnsi="Times New Roman" w:cs="Times New Roman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г. Ишим, 2022</w:t>
      </w:r>
      <w:r w:rsidR="00850EF4" w:rsidRPr="00517F9E">
        <w:rPr>
          <w:rFonts w:ascii="Times New Roman" w:hAnsi="Times New Roman" w:cs="Times New Roman"/>
        </w:rPr>
        <w:t xml:space="preserve"> г.</w:t>
      </w: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  <w:r w:rsidR="00850EF4" w:rsidRPr="00205F91">
        <w:rPr>
          <w:rFonts w:ascii="Arial" w:hAnsi="Arial" w:cs="Arial"/>
          <w:sz w:val="26"/>
          <w:szCs w:val="26"/>
        </w:rPr>
        <w:t xml:space="preserve">ПРИЛОЖЕНИЕ № 2 </w:t>
      </w: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КРАШЕНИЕ ТКАНИ ЕСТЕСТВЕННЫМИ КРАСИТЕЛЯМИ.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Иванов Иван Иванович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Тюменская область, г. Ишим</w:t>
      </w:r>
      <w:r w:rsidR="00850EF4" w:rsidRPr="00517F9E">
        <w:rPr>
          <w:rFonts w:ascii="Times New Roman" w:hAnsi="Times New Roman" w:cs="Times New Roman"/>
        </w:rPr>
        <w:t xml:space="preserve">, </w:t>
      </w:r>
      <w:r w:rsidRPr="00517F9E">
        <w:rPr>
          <w:rFonts w:ascii="Times New Roman" w:hAnsi="Times New Roman" w:cs="Times New Roman"/>
        </w:rPr>
        <w:t>МАОУ СОШ №5</w:t>
      </w:r>
      <w:r w:rsidR="00850EF4" w:rsidRPr="00517F9E">
        <w:rPr>
          <w:rFonts w:ascii="Times New Roman" w:hAnsi="Times New Roman" w:cs="Times New Roman"/>
        </w:rPr>
        <w:t xml:space="preserve">, 10 класс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b/>
        </w:rPr>
      </w:pPr>
      <w:r w:rsidRPr="00517F9E">
        <w:rPr>
          <w:rFonts w:ascii="Times New Roman" w:hAnsi="Times New Roman" w:cs="Times New Roman"/>
          <w:b/>
        </w:rPr>
        <w:t xml:space="preserve">Аннотация </w:t>
      </w:r>
    </w:p>
    <w:p w:rsidR="00205F91" w:rsidRPr="00517F9E" w:rsidRDefault="00850EF4" w:rsidP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Радость от восприятия цвета – одно из старейших культурно-эстетических чувств человечества. Уже в древние времена люди заботились о том, чтобы окрасить одежду и предметы домашнего обихода в красивые цвета. При религиозно-культовых обрядах, напротив, использовали устраняющие отталкивающие расцветки. Во все времена окраска имела символическое значение, как это и сейчас выражается в цветах гербов и национальных флагов. Новые материалы требуют новых красителей, поэтому развитие способов крашения и красителей всегда остается актуальным, поэтому тема нашей работы называется «Крашение ткани естественными красителями». Целью работы стало изучение различных способов крашения ткани и попробовать одно из них на практике. Выдвинута научная гипотеза: если для крашения ткани использовать природные красители, то можно получить достаточно устойчивую и интенсивную окраску ткани. Методы исследования: теоретические — изучение литературы; анализ методик и результатов; практические — проектирование эксперимента; проведение эксперимента; наблюдение. Новизна исследования данного исследования заключается в том, что в последнее время люди чаще стараются переходить на здоровый образ жизни. Это связано с неблагоприятной экологической обстановкой, особенно в условиях современного города. Поэтому в работе предпринята попытка подобрать экологически - безопасные красители для хлопчатобумажной ткани и шерстяной ткани. В работе предпринята попытка провести окрашивание хлопчатобумажной ткани естественными красителями растительного происхождения. Проведено исследование устойчивости и интенсивности полученной окраски.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517F9E" w:rsidRP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  <w:r w:rsidRPr="00205F91">
        <w:rPr>
          <w:rFonts w:ascii="Arial" w:hAnsi="Arial" w:cs="Arial"/>
          <w:sz w:val="26"/>
          <w:szCs w:val="26"/>
        </w:rPr>
        <w:lastRenderedPageBreak/>
        <w:t xml:space="preserve">ПРИЛОЖЕНИЕ № 3 </w:t>
      </w: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КРАШЕНИЕ ТКАНИ ЕСТЕСТВЕННЫМИ КРАСИТЕЛЯМИ.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Иванов Иван Иванович</w:t>
      </w:r>
      <w:r w:rsidR="00850EF4" w:rsidRPr="00517F9E">
        <w:rPr>
          <w:rFonts w:ascii="Times New Roman" w:hAnsi="Times New Roman" w:cs="Times New Roman"/>
        </w:rPr>
        <w:t>,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Тюменская область, г. Ишим</w:t>
      </w:r>
      <w:r w:rsidR="00850EF4" w:rsidRPr="00517F9E">
        <w:rPr>
          <w:rFonts w:ascii="Times New Roman" w:hAnsi="Times New Roman" w:cs="Times New Roman"/>
        </w:rPr>
        <w:t xml:space="preserve">, </w:t>
      </w:r>
      <w:r w:rsidRPr="00517F9E">
        <w:rPr>
          <w:rFonts w:ascii="Times New Roman" w:hAnsi="Times New Roman" w:cs="Times New Roman"/>
        </w:rPr>
        <w:t>МАОУ СОШ №5</w:t>
      </w:r>
      <w:r w:rsidR="00850EF4" w:rsidRPr="00517F9E">
        <w:rPr>
          <w:rFonts w:ascii="Times New Roman" w:hAnsi="Times New Roman" w:cs="Times New Roman"/>
        </w:rPr>
        <w:t>, 10 класс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b/>
        </w:rPr>
      </w:pPr>
      <w:r w:rsidRPr="00517F9E">
        <w:rPr>
          <w:rFonts w:ascii="Times New Roman" w:hAnsi="Times New Roman" w:cs="Times New Roman"/>
          <w:b/>
        </w:rPr>
        <w:t>Краткая аннотация</w:t>
      </w:r>
    </w:p>
    <w:p w:rsidR="00205F91" w:rsidRPr="00517F9E" w:rsidRDefault="00850EF4" w:rsidP="00517F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Радость от восприятия цвета – одно из старейших культурно-эстетических чувств человечества. Уже в древние времена люди заботились о том, чтобы окрасить одежду и предметы домашнего обихода в красивые цвета. Новые материалы требуют новых красителей, поэтому развитие способов крашения и красителей всегда остается актуальным. В последнее время люди чаще стараются переходить на здоровый образ жизни. Это связано с неблагоприятной экологической обстановкой, особенно в условиях современного города. Поэтому в работе предпринята попытка подобрать экологически - безопасные красители для хлопчатобумажной ткани и шерстяной ткани. В работе проведено окрашивание хлопчатобумажной ткани естественными красителями растительного происхождения. Проведено исследование устойчивости и интенсивности полученной окраски. </w:t>
      </w: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Pr="00517F9E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Times New Roman" w:hAnsi="Times New Roman" w:cs="Times New Roman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517F9E" w:rsidRDefault="00517F9E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right"/>
        <w:rPr>
          <w:rFonts w:ascii="Arial" w:hAnsi="Arial" w:cs="Arial"/>
          <w:sz w:val="26"/>
          <w:szCs w:val="26"/>
        </w:rPr>
      </w:pPr>
      <w:r w:rsidRPr="00205F91">
        <w:rPr>
          <w:rFonts w:ascii="Arial" w:hAnsi="Arial" w:cs="Arial"/>
          <w:sz w:val="26"/>
          <w:szCs w:val="26"/>
        </w:rPr>
        <w:lastRenderedPageBreak/>
        <w:t xml:space="preserve">ПРИЛОЖЕНИЕ № 4 </w:t>
      </w:r>
    </w:p>
    <w:p w:rsidR="00205F91" w:rsidRDefault="00205F91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both"/>
        <w:rPr>
          <w:rFonts w:ascii="Arial" w:hAnsi="Arial" w:cs="Arial"/>
          <w:sz w:val="26"/>
          <w:szCs w:val="26"/>
        </w:rPr>
      </w:pP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jc w:val="center"/>
        <w:rPr>
          <w:rFonts w:ascii="Times New Roman" w:hAnsi="Times New Roman" w:cs="Times New Roman"/>
          <w:b/>
        </w:rPr>
      </w:pPr>
      <w:r w:rsidRPr="00517F9E">
        <w:rPr>
          <w:rFonts w:ascii="Times New Roman" w:hAnsi="Times New Roman" w:cs="Times New Roman"/>
          <w:b/>
        </w:rPr>
        <w:t>Список литературы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1. Гусев Н. М., «Основы строительной физики», - М., </w:t>
      </w:r>
      <w:proofErr w:type="spellStart"/>
      <w:r w:rsidRPr="00517F9E">
        <w:rPr>
          <w:rFonts w:ascii="Times New Roman" w:hAnsi="Times New Roman" w:cs="Times New Roman"/>
        </w:rPr>
        <w:t>Стройиздат</w:t>
      </w:r>
      <w:proofErr w:type="spellEnd"/>
      <w:r w:rsidRPr="00517F9E">
        <w:rPr>
          <w:rFonts w:ascii="Times New Roman" w:hAnsi="Times New Roman" w:cs="Times New Roman"/>
        </w:rPr>
        <w:t xml:space="preserve">, 1975г.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>2. Гусев Н. М., «Световая архитектура</w:t>
      </w:r>
      <w:r w:rsidR="00205F91" w:rsidRPr="00517F9E">
        <w:rPr>
          <w:rFonts w:ascii="Times New Roman" w:hAnsi="Times New Roman" w:cs="Times New Roman"/>
        </w:rPr>
        <w:t>», -</w:t>
      </w:r>
      <w:r w:rsidRPr="00517F9E">
        <w:rPr>
          <w:rFonts w:ascii="Times New Roman" w:hAnsi="Times New Roman" w:cs="Times New Roman"/>
        </w:rPr>
        <w:t xml:space="preserve"> М., </w:t>
      </w:r>
      <w:proofErr w:type="spellStart"/>
      <w:r w:rsidRPr="00517F9E">
        <w:rPr>
          <w:rFonts w:ascii="Times New Roman" w:hAnsi="Times New Roman" w:cs="Times New Roman"/>
        </w:rPr>
        <w:t>Стройиздат</w:t>
      </w:r>
      <w:proofErr w:type="spellEnd"/>
      <w:r w:rsidRPr="00517F9E">
        <w:rPr>
          <w:rFonts w:ascii="Times New Roman" w:hAnsi="Times New Roman" w:cs="Times New Roman"/>
        </w:rPr>
        <w:t xml:space="preserve">, 1980 г.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3. </w:t>
      </w:r>
      <w:proofErr w:type="spellStart"/>
      <w:r w:rsidRPr="00517F9E">
        <w:rPr>
          <w:rFonts w:ascii="Times New Roman" w:hAnsi="Times New Roman" w:cs="Times New Roman"/>
        </w:rPr>
        <w:t>Келлер</w:t>
      </w:r>
      <w:proofErr w:type="spellEnd"/>
      <w:r w:rsidRPr="00517F9E">
        <w:rPr>
          <w:rFonts w:ascii="Times New Roman" w:hAnsi="Times New Roman" w:cs="Times New Roman"/>
        </w:rPr>
        <w:t xml:space="preserve"> В., </w:t>
      </w:r>
      <w:proofErr w:type="spellStart"/>
      <w:r w:rsidRPr="00517F9E">
        <w:rPr>
          <w:rFonts w:ascii="Times New Roman" w:hAnsi="Times New Roman" w:cs="Times New Roman"/>
        </w:rPr>
        <w:t>Лукхард</w:t>
      </w:r>
      <w:proofErr w:type="spellEnd"/>
      <w:r w:rsidRPr="00517F9E">
        <w:rPr>
          <w:rFonts w:ascii="Times New Roman" w:hAnsi="Times New Roman" w:cs="Times New Roman"/>
        </w:rPr>
        <w:t xml:space="preserve"> В., «Свет в архитектуре», – М., 1991.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4. </w:t>
      </w:r>
      <w:proofErr w:type="spellStart"/>
      <w:r w:rsidRPr="00517F9E">
        <w:rPr>
          <w:rFonts w:ascii="Times New Roman" w:hAnsi="Times New Roman" w:cs="Times New Roman"/>
        </w:rPr>
        <w:t>Лицкевич</w:t>
      </w:r>
      <w:proofErr w:type="spellEnd"/>
      <w:r w:rsidRPr="00517F9E">
        <w:rPr>
          <w:rFonts w:ascii="Times New Roman" w:hAnsi="Times New Roman" w:cs="Times New Roman"/>
        </w:rPr>
        <w:t xml:space="preserve"> В.К., «Архитектурная физика</w:t>
      </w:r>
      <w:r w:rsidR="00205F91" w:rsidRPr="00517F9E">
        <w:rPr>
          <w:rFonts w:ascii="Times New Roman" w:hAnsi="Times New Roman" w:cs="Times New Roman"/>
        </w:rPr>
        <w:t>», -</w:t>
      </w:r>
      <w:r w:rsidRPr="00517F9E">
        <w:rPr>
          <w:rFonts w:ascii="Times New Roman" w:hAnsi="Times New Roman" w:cs="Times New Roman"/>
        </w:rPr>
        <w:t xml:space="preserve"> М., Стройиздат,2001 г. </w:t>
      </w:r>
    </w:p>
    <w:p w:rsidR="00205F91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517F9E">
        <w:rPr>
          <w:rFonts w:ascii="Times New Roman" w:hAnsi="Times New Roman" w:cs="Times New Roman"/>
        </w:rPr>
        <w:t xml:space="preserve">5. Мешков В. В., </w:t>
      </w:r>
      <w:r w:rsidR="00205F91" w:rsidRPr="00517F9E">
        <w:rPr>
          <w:rFonts w:ascii="Times New Roman" w:hAnsi="Times New Roman" w:cs="Times New Roman"/>
        </w:rPr>
        <w:t>«Основы</w:t>
      </w:r>
      <w:r w:rsidRPr="00517F9E">
        <w:rPr>
          <w:rFonts w:ascii="Times New Roman" w:hAnsi="Times New Roman" w:cs="Times New Roman"/>
        </w:rPr>
        <w:t xml:space="preserve"> светотехники</w:t>
      </w:r>
      <w:r w:rsidR="00205F91" w:rsidRPr="00517F9E">
        <w:rPr>
          <w:rFonts w:ascii="Times New Roman" w:hAnsi="Times New Roman" w:cs="Times New Roman"/>
        </w:rPr>
        <w:t>», -</w:t>
      </w:r>
      <w:r w:rsidRPr="00517F9E">
        <w:rPr>
          <w:rFonts w:ascii="Times New Roman" w:hAnsi="Times New Roman" w:cs="Times New Roman"/>
        </w:rPr>
        <w:t xml:space="preserve"> М., </w:t>
      </w:r>
      <w:proofErr w:type="spellStart"/>
      <w:r w:rsidRPr="00517F9E">
        <w:rPr>
          <w:rFonts w:ascii="Times New Roman" w:hAnsi="Times New Roman" w:cs="Times New Roman"/>
        </w:rPr>
        <w:t>Энергоиздат</w:t>
      </w:r>
      <w:proofErr w:type="spellEnd"/>
      <w:r w:rsidRPr="00517F9E">
        <w:rPr>
          <w:rFonts w:ascii="Times New Roman" w:hAnsi="Times New Roman" w:cs="Times New Roman"/>
        </w:rPr>
        <w:t xml:space="preserve"> ч.1 1989, ч. 2. 1992г. 6. Савельев И.В., «Курс общей физики», М, Высшая школа 2006г. </w:t>
      </w:r>
    </w:p>
    <w:p w:rsidR="00850EF4" w:rsidRPr="00517F9E" w:rsidRDefault="00850EF4" w:rsidP="00205F9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360" w:lineRule="auto"/>
        <w:jc w:val="both"/>
        <w:rPr>
          <w:rFonts w:ascii="Times New Roman" w:eastAsia="Helvetica" w:hAnsi="Times New Roman" w:cs="Times New Roman"/>
        </w:rPr>
      </w:pPr>
      <w:r w:rsidRPr="00517F9E">
        <w:rPr>
          <w:rFonts w:ascii="Times New Roman" w:hAnsi="Times New Roman" w:cs="Times New Roman"/>
        </w:rPr>
        <w:t>7. Строительные нормы и правила. СНиП II-4-79 «Естественное и искусственное освещение».</w:t>
      </w:r>
    </w:p>
    <w:p w:rsidR="00850EF4" w:rsidRPr="00517F9E" w:rsidRDefault="00850EF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Times New Roman" w:eastAsia="Helvetica" w:hAnsi="Times New Roman" w:cs="Times New Roman"/>
        </w:rPr>
      </w:pPr>
    </w:p>
    <w:p w:rsidR="00D416C9" w:rsidRPr="00205F9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205F9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205F9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205F9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205F9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eastAsia="Helvetica" w:hAnsi="Arial" w:cs="Arial"/>
          <w:sz w:val="26"/>
          <w:szCs w:val="26"/>
        </w:rPr>
      </w:pPr>
    </w:p>
    <w:p w:rsidR="00D416C9" w:rsidRPr="00205F91" w:rsidRDefault="00D416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/>
        <w:rPr>
          <w:rFonts w:ascii="Arial" w:hAnsi="Arial" w:cs="Arial"/>
          <w:sz w:val="26"/>
          <w:szCs w:val="26"/>
        </w:rPr>
      </w:pPr>
    </w:p>
    <w:sectPr w:rsidR="00D416C9" w:rsidRPr="00205F9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DE" w:rsidRDefault="009F3ADE">
      <w:r>
        <w:separator/>
      </w:r>
    </w:p>
  </w:endnote>
  <w:endnote w:type="continuationSeparator" w:id="0">
    <w:p w:rsidR="009F3ADE" w:rsidRDefault="009F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9" w:rsidRDefault="00D416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DE" w:rsidRDefault="009F3ADE">
      <w:r>
        <w:separator/>
      </w:r>
    </w:p>
  </w:footnote>
  <w:footnote w:type="continuationSeparator" w:id="0">
    <w:p w:rsidR="009F3ADE" w:rsidRDefault="009F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9" w:rsidRDefault="00D416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190B"/>
    <w:multiLevelType w:val="hybridMultilevel"/>
    <w:tmpl w:val="F70C5424"/>
    <w:styleLink w:val="a"/>
    <w:lvl w:ilvl="0" w:tplc="50FA076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723242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6920BB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0CDEB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BECAC312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34057D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C5CCF0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5785B6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D02F3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65E13BED"/>
    <w:multiLevelType w:val="multilevel"/>
    <w:tmpl w:val="733EA7C4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2" w15:restartNumberingAfterBreak="0">
    <w:nsid w:val="72B13193"/>
    <w:multiLevelType w:val="hybridMultilevel"/>
    <w:tmpl w:val="F70C5424"/>
    <w:numStyleLink w:val="a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C9"/>
    <w:rsid w:val="00205F91"/>
    <w:rsid w:val="004C770B"/>
    <w:rsid w:val="0050479A"/>
    <w:rsid w:val="005059C6"/>
    <w:rsid w:val="00517F9E"/>
    <w:rsid w:val="00850EF4"/>
    <w:rsid w:val="00997982"/>
    <w:rsid w:val="009A58A1"/>
    <w:rsid w:val="009F3ADE"/>
    <w:rsid w:val="00BF0C39"/>
    <w:rsid w:val="00D416C9"/>
    <w:rsid w:val="00E566AB"/>
    <w:rsid w:val="00E962C8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DDDD"/>
  <w15:docId w15:val="{4AB9B362-13E2-423A-B4BB-EC4491C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styleId="a6">
    <w:name w:val="No Spacing"/>
    <w:uiPriority w:val="1"/>
    <w:qFormat/>
    <w:rsid w:val="00850E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6D1D-F9B9-4D61-A609-2979C93E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Старикова СВ</cp:lastModifiedBy>
  <cp:revision>8</cp:revision>
  <dcterms:created xsi:type="dcterms:W3CDTF">2022-09-01T15:45:00Z</dcterms:created>
  <dcterms:modified xsi:type="dcterms:W3CDTF">2022-09-02T10:23:00Z</dcterms:modified>
</cp:coreProperties>
</file>