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9F" w:rsidRDefault="008D459F" w:rsidP="008D459F">
      <w:pPr>
        <w:pStyle w:val="ConsPlusNormal"/>
        <w:jc w:val="both"/>
      </w:pPr>
      <w:r>
        <w:t>Постановление Администрации города Ишима от 19.07.2021 N 526</w:t>
      </w:r>
    </w:p>
    <w:p w:rsidR="008D459F" w:rsidRDefault="008D459F" w:rsidP="008D459F">
      <w:pPr>
        <w:pStyle w:val="ConsPlusNormal"/>
        <w:jc w:val="both"/>
      </w:pPr>
      <w:r>
        <w:t>"О внесении изменений в постановление администрации города от 26.01.2015 N 48 "О закреплении территорий за муниципальными общеобразовательными организациями, реализующими образовательные программы начального общего, основного общего и среднего общего образования, для учета детей, подлежащих обучению и приема детей в общеобразовательные организации города Ишима" (в ред. постановления администрации города Ишима от 11.04.2016 N 392)"</w:t>
      </w:r>
    </w:p>
    <w:p w:rsidR="008D459F" w:rsidRDefault="008D459F" w:rsidP="008D459F">
      <w:pPr>
        <w:pStyle w:val="ConsPlusNormal"/>
      </w:pPr>
      <w:r>
        <w:rPr>
          <w:b/>
          <w:bCs/>
        </w:rPr>
        <w:t>Источник публикации</w:t>
      </w:r>
    </w:p>
    <w:p w:rsidR="008D459F" w:rsidRDefault="008D459F" w:rsidP="008D459F">
      <w:pPr>
        <w:pStyle w:val="ConsPlusNormal"/>
        <w:jc w:val="both"/>
      </w:pPr>
      <w:r>
        <w:t>Документ опубликован не был</w:t>
      </w:r>
    </w:p>
    <w:p w:rsidR="008D459F" w:rsidRDefault="008D459F" w:rsidP="008D459F">
      <w:pPr>
        <w:pStyle w:val="ConsPlusNormal"/>
      </w:pPr>
      <w:r>
        <w:rPr>
          <w:b/>
          <w:bCs/>
        </w:rPr>
        <w:t>Примечание к документу</w:t>
      </w:r>
    </w:p>
    <w:p w:rsidR="008D459F" w:rsidRDefault="008D459F" w:rsidP="008D459F">
      <w:pPr>
        <w:pStyle w:val="ConsPlusNormal"/>
        <w:jc w:val="both"/>
        <w:outlineLvl w:val="0"/>
      </w:pPr>
    </w:p>
    <w:p w:rsidR="008D459F" w:rsidRDefault="008D459F" w:rsidP="008D459F">
      <w:pPr>
        <w:pStyle w:val="ConsPlusTitle"/>
        <w:jc w:val="center"/>
        <w:outlineLvl w:val="0"/>
      </w:pPr>
      <w:r>
        <w:t>АДМИНИСТРАЦИЯ ГОРОДА ИШИМА</w:t>
      </w:r>
    </w:p>
    <w:p w:rsidR="008D459F" w:rsidRDefault="008D459F" w:rsidP="008D459F">
      <w:pPr>
        <w:pStyle w:val="ConsPlusTitle"/>
        <w:jc w:val="center"/>
      </w:pPr>
    </w:p>
    <w:p w:rsidR="008D459F" w:rsidRDefault="008D459F" w:rsidP="008D459F">
      <w:pPr>
        <w:pStyle w:val="ConsPlusTitle"/>
        <w:jc w:val="center"/>
      </w:pPr>
      <w:r>
        <w:t>ПОСТАНОВЛЕНИЕ</w:t>
      </w:r>
    </w:p>
    <w:p w:rsidR="008D459F" w:rsidRDefault="008D459F" w:rsidP="008D459F">
      <w:pPr>
        <w:pStyle w:val="ConsPlusTitle"/>
        <w:jc w:val="center"/>
      </w:pPr>
      <w:r>
        <w:t>от 19 июля 2021 г. N 526</w:t>
      </w:r>
    </w:p>
    <w:p w:rsidR="008D459F" w:rsidRDefault="008D459F" w:rsidP="008D459F">
      <w:pPr>
        <w:pStyle w:val="ConsPlusTitle"/>
        <w:ind w:firstLine="540"/>
        <w:jc w:val="both"/>
      </w:pPr>
    </w:p>
    <w:p w:rsidR="008D459F" w:rsidRDefault="008D459F" w:rsidP="008D459F">
      <w:pPr>
        <w:pStyle w:val="ConsPlusTitle"/>
        <w:jc w:val="center"/>
      </w:pPr>
      <w:r>
        <w:t>О ВНЕСЕНИИ ИЗМЕНЕНИЙ В ПОСТАНОВЛЕНИЕ АДМИНИСТРАЦИИ ГОРОДА</w:t>
      </w:r>
    </w:p>
    <w:p w:rsidR="008D459F" w:rsidRDefault="008D459F" w:rsidP="008D459F">
      <w:pPr>
        <w:pStyle w:val="ConsPlusTitle"/>
        <w:jc w:val="center"/>
      </w:pPr>
      <w:r>
        <w:t>ОТ 26.01.2015 N 48 "О ЗАКРЕПЛЕНИИ ТЕРРИТОРИЙ</w:t>
      </w:r>
    </w:p>
    <w:p w:rsidR="008D459F" w:rsidRDefault="008D459F" w:rsidP="008D459F">
      <w:pPr>
        <w:pStyle w:val="ConsPlusTitle"/>
        <w:jc w:val="center"/>
      </w:pPr>
      <w:r>
        <w:t>ЗА МУНИЦИПАЛЬНЫМИ ОБЩЕОБРАЗОВАТЕЛЬНЫМИ ОРГАНИЗАЦИЯМИ,</w:t>
      </w:r>
    </w:p>
    <w:p w:rsidR="008D459F" w:rsidRDefault="008D459F" w:rsidP="008D459F">
      <w:pPr>
        <w:pStyle w:val="ConsPlusTitle"/>
        <w:jc w:val="center"/>
      </w:pPr>
      <w:r>
        <w:t>РЕАЛИЗУЮЩИМИ ОБРАЗОВАТЕЛЬНЫЕ ПРОГРАММЫ НАЧАЛЬНОГО ОБЩЕГО,</w:t>
      </w:r>
    </w:p>
    <w:p w:rsidR="008D459F" w:rsidRDefault="008D459F" w:rsidP="008D459F">
      <w:pPr>
        <w:pStyle w:val="ConsPlusTitle"/>
        <w:jc w:val="center"/>
      </w:pPr>
      <w:r>
        <w:t>ОСНОВНОГО ОБЩЕГО И СРЕДНЕГО ОБЩЕГО ОБРАЗОВАНИЯ, ДЛЯ УЧЕТА</w:t>
      </w:r>
    </w:p>
    <w:p w:rsidR="008D459F" w:rsidRDefault="008D459F" w:rsidP="008D459F">
      <w:pPr>
        <w:pStyle w:val="ConsPlusTitle"/>
        <w:jc w:val="center"/>
      </w:pPr>
      <w:r>
        <w:t>ДЕТЕЙ, ПОДЛЕЖАЩИХ ОБУЧЕНИЮ И ПРИЕМА ДЕТЕЙ</w:t>
      </w:r>
    </w:p>
    <w:p w:rsidR="008D459F" w:rsidRDefault="008D459F" w:rsidP="008D459F">
      <w:pPr>
        <w:pStyle w:val="ConsPlusTitle"/>
        <w:jc w:val="center"/>
      </w:pPr>
      <w:r>
        <w:t>В ОБЩЕОБРАЗОВАТЕЛЬНЫЕ ОРГАНИЗАЦИИ ГОРОДА ИШИМА"</w:t>
      </w:r>
    </w:p>
    <w:p w:rsidR="008D459F" w:rsidRDefault="008D459F" w:rsidP="008D459F">
      <w:pPr>
        <w:pStyle w:val="ConsPlusTitle"/>
        <w:jc w:val="center"/>
      </w:pPr>
      <w:r>
        <w:t>(В РЕД. ПОСТАНОВЛЕНИЯ АДМИНИСТРАЦИИ ГОРОДА ИШИМА</w:t>
      </w:r>
    </w:p>
    <w:p w:rsidR="008D459F" w:rsidRDefault="008D459F" w:rsidP="008D459F">
      <w:pPr>
        <w:pStyle w:val="ConsPlusTitle"/>
        <w:jc w:val="center"/>
      </w:pPr>
      <w:r>
        <w:t>ОТ 11.04.2016 N 392)</w:t>
      </w:r>
    </w:p>
    <w:p w:rsidR="008D459F" w:rsidRDefault="008D459F" w:rsidP="008D459F">
      <w:pPr>
        <w:pStyle w:val="ConsPlusNormal"/>
        <w:jc w:val="both"/>
      </w:pPr>
    </w:p>
    <w:p w:rsidR="008D459F" w:rsidRDefault="008D459F" w:rsidP="008D459F">
      <w:pPr>
        <w:pStyle w:val="ConsPlusNormal"/>
        <w:ind w:firstLine="540"/>
        <w:jc w:val="both"/>
      </w:pPr>
      <w:r>
        <w:t>В соответствии с Федеральными законами от 27.07.2010 N 210-ФЗ "Об организации предоставления государственных и муниципальных услуг", от 06.10.2003 N 131-ФЗ "Об общих принципах организации местного самоуправления в Российской Федерации",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Тюменской области от 30.01.2012 N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w:t>
      </w:r>
    </w:p>
    <w:p w:rsidR="008D459F" w:rsidRDefault="008D459F" w:rsidP="008D459F">
      <w:pPr>
        <w:pStyle w:val="ConsPlusNormal"/>
        <w:spacing w:before="200"/>
        <w:ind w:firstLine="540"/>
        <w:jc w:val="both"/>
      </w:pPr>
      <w:r>
        <w:t>1. Внести в постановление администрации города Ишима от 26.01.2015 N 48 "О закреплении территорий за муниципальными общеобразовательными организациями, реализующими образовательные программы начального общего, основного общего и среднего общего образования, для учета детей, подлежащих обучению и приема детей в общеобразовательные организации города Ишима" (в ред. постановления администрации города Ишима от 11.04.2016 N 392) следующие изменения:</w:t>
      </w:r>
    </w:p>
    <w:p w:rsidR="008D459F" w:rsidRDefault="008D459F" w:rsidP="008D459F">
      <w:pPr>
        <w:pStyle w:val="ConsPlusNormal"/>
        <w:spacing w:before="200"/>
        <w:ind w:firstLine="540"/>
        <w:jc w:val="both"/>
      </w:pPr>
      <w:r>
        <w:t>1.1. в преамбуле постановления слова "приказа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 заменить словами "приказа Минпросвещения России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8D459F" w:rsidRDefault="008D459F" w:rsidP="008D459F">
      <w:pPr>
        <w:pStyle w:val="ConsPlusNormal"/>
        <w:spacing w:before="200"/>
        <w:ind w:firstLine="540"/>
        <w:jc w:val="both"/>
      </w:pPr>
      <w:r>
        <w:t xml:space="preserve">1.2. приложение к постановлению изложить в редакции согласно </w:t>
      </w:r>
      <w:r>
        <w:t>приложению,</w:t>
      </w:r>
      <w:r>
        <w:t xml:space="preserve"> к настоящему постановлению.</w:t>
      </w:r>
    </w:p>
    <w:p w:rsidR="008D459F" w:rsidRDefault="008D459F" w:rsidP="008D459F">
      <w:pPr>
        <w:pStyle w:val="ConsPlusNormal"/>
        <w:spacing w:before="200"/>
        <w:ind w:firstLine="540"/>
        <w:jc w:val="both"/>
      </w:pPr>
      <w:r>
        <w:lastRenderedPageBreak/>
        <w:t>2. Опубликовать настоящее постановление в газете "Ишимская правда", в сетевом издании "Официальные документы города Ишима" (http://ishimdoc.ru) и разместить на официальном сайте муниципального образования городской округ город Ишим ishim.admtyumen.ru.</w:t>
      </w:r>
    </w:p>
    <w:p w:rsidR="008D459F" w:rsidRDefault="008D459F" w:rsidP="008D459F">
      <w:pPr>
        <w:pStyle w:val="ConsPlusNormal"/>
        <w:spacing w:before="200"/>
        <w:ind w:firstLine="540"/>
        <w:jc w:val="both"/>
      </w:pPr>
      <w:r>
        <w:t>3. Контроль за исполнением настоящего постановления возложить на заместителя Главы города по социальным вопросам.</w:t>
      </w:r>
    </w:p>
    <w:p w:rsidR="008D459F" w:rsidRDefault="008D459F" w:rsidP="008D459F">
      <w:pPr>
        <w:pStyle w:val="ConsPlusNormal"/>
        <w:jc w:val="both"/>
      </w:pPr>
    </w:p>
    <w:p w:rsidR="008D459F" w:rsidRDefault="008D459F" w:rsidP="008D459F">
      <w:pPr>
        <w:pStyle w:val="ConsPlusNormal"/>
        <w:jc w:val="right"/>
      </w:pPr>
      <w:r>
        <w:t>Глава города</w:t>
      </w:r>
    </w:p>
    <w:p w:rsidR="008D459F" w:rsidRDefault="008D459F" w:rsidP="008D459F">
      <w:pPr>
        <w:pStyle w:val="ConsPlusNormal"/>
        <w:jc w:val="right"/>
      </w:pPr>
      <w:r>
        <w:t>Ф.Б.ШИШКИН</w:t>
      </w: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both"/>
      </w:pPr>
    </w:p>
    <w:p w:rsidR="008D459F" w:rsidRDefault="008D459F" w:rsidP="008D459F">
      <w:pPr>
        <w:pStyle w:val="ConsPlusNormal"/>
        <w:jc w:val="right"/>
        <w:outlineLvl w:val="0"/>
      </w:pPr>
    </w:p>
    <w:p w:rsidR="008D459F" w:rsidRDefault="008D459F" w:rsidP="008D459F">
      <w:pPr>
        <w:pStyle w:val="ConsPlusNormal"/>
        <w:jc w:val="right"/>
        <w:outlineLvl w:val="0"/>
      </w:pPr>
    </w:p>
    <w:p w:rsidR="008D459F" w:rsidRDefault="008D459F" w:rsidP="008D459F">
      <w:pPr>
        <w:pStyle w:val="ConsPlusNormal"/>
        <w:jc w:val="right"/>
        <w:outlineLvl w:val="0"/>
      </w:pPr>
    </w:p>
    <w:p w:rsidR="008D459F" w:rsidRDefault="008D459F" w:rsidP="008D459F">
      <w:pPr>
        <w:pStyle w:val="ConsPlusNormal"/>
        <w:jc w:val="right"/>
        <w:outlineLvl w:val="0"/>
      </w:pPr>
    </w:p>
    <w:p w:rsidR="008D459F" w:rsidRDefault="008D459F" w:rsidP="008D459F">
      <w:pPr>
        <w:pStyle w:val="ConsPlusNormal"/>
        <w:jc w:val="right"/>
        <w:outlineLvl w:val="0"/>
      </w:pPr>
    </w:p>
    <w:p w:rsidR="008D459F" w:rsidRDefault="008D459F" w:rsidP="008D459F">
      <w:pPr>
        <w:pStyle w:val="ConsPlusNormal"/>
        <w:jc w:val="right"/>
        <w:outlineLvl w:val="0"/>
      </w:pPr>
    </w:p>
    <w:p w:rsidR="008D459F" w:rsidRDefault="008D459F" w:rsidP="008D459F">
      <w:pPr>
        <w:pStyle w:val="ConsPlusNormal"/>
        <w:jc w:val="right"/>
        <w:outlineLvl w:val="0"/>
      </w:pPr>
    </w:p>
    <w:p w:rsidR="008D459F" w:rsidRDefault="008D459F" w:rsidP="008D459F">
      <w:pPr>
        <w:pStyle w:val="ConsPlusNormal"/>
        <w:jc w:val="right"/>
        <w:outlineLvl w:val="0"/>
      </w:pPr>
      <w:bookmarkStart w:id="0" w:name="_GoBack"/>
      <w:bookmarkEnd w:id="0"/>
      <w:r>
        <w:lastRenderedPageBreak/>
        <w:t>Приложение</w:t>
      </w:r>
    </w:p>
    <w:p w:rsidR="008D459F" w:rsidRDefault="008D459F" w:rsidP="008D459F">
      <w:pPr>
        <w:pStyle w:val="ConsPlusNormal"/>
        <w:jc w:val="right"/>
      </w:pPr>
      <w:r>
        <w:t>к постановлению</w:t>
      </w:r>
    </w:p>
    <w:p w:rsidR="008D459F" w:rsidRDefault="008D459F" w:rsidP="008D459F">
      <w:pPr>
        <w:pStyle w:val="ConsPlusNormal"/>
        <w:jc w:val="right"/>
      </w:pPr>
      <w:r>
        <w:t>администрации города Ишима</w:t>
      </w:r>
    </w:p>
    <w:p w:rsidR="008D459F" w:rsidRDefault="008D459F" w:rsidP="008D459F">
      <w:pPr>
        <w:pStyle w:val="ConsPlusNormal"/>
        <w:jc w:val="right"/>
      </w:pPr>
      <w:r>
        <w:t>от 19 июля 2021 года N 526</w:t>
      </w:r>
    </w:p>
    <w:p w:rsidR="008D459F" w:rsidRDefault="008D459F" w:rsidP="008D459F">
      <w:pPr>
        <w:pStyle w:val="ConsPlusNormal"/>
        <w:jc w:val="both"/>
      </w:pPr>
    </w:p>
    <w:p w:rsidR="008D459F" w:rsidRDefault="008D459F" w:rsidP="008D459F">
      <w:pPr>
        <w:pStyle w:val="ConsPlusTitle"/>
        <w:jc w:val="center"/>
      </w:pPr>
      <w:bookmarkStart w:id="1" w:name="Par43"/>
      <w:bookmarkEnd w:id="1"/>
      <w:r>
        <w:t>ПЕРЕЧЕНЬ</w:t>
      </w:r>
    </w:p>
    <w:p w:rsidR="008D459F" w:rsidRDefault="008D459F" w:rsidP="008D459F">
      <w:pPr>
        <w:pStyle w:val="ConsPlusTitle"/>
        <w:jc w:val="center"/>
      </w:pPr>
      <w:r>
        <w:t>ТЕРРИТОРИЙ, ЗАКРЕПЛЯЕМЫХ ЗА МУНИЦИПАЛЬНЫМИ</w:t>
      </w:r>
    </w:p>
    <w:p w:rsidR="008D459F" w:rsidRDefault="008D459F" w:rsidP="008D459F">
      <w:pPr>
        <w:pStyle w:val="ConsPlusTitle"/>
        <w:jc w:val="center"/>
      </w:pPr>
      <w:r>
        <w:t>ОБЩЕОБРАЗОВАТЕЛЬНЫМИ ОРГАНИЗАЦИЯМИ, РЕАЛИЗУЮЩИХ</w:t>
      </w:r>
    </w:p>
    <w:p w:rsidR="008D459F" w:rsidRDefault="008D459F" w:rsidP="008D459F">
      <w:pPr>
        <w:pStyle w:val="ConsPlusTitle"/>
        <w:jc w:val="center"/>
      </w:pPr>
      <w:r>
        <w:t>ОБРАЗОВАТЕЛЬНЫЕ ПРОГРАММЫ НАЧАЛЬНОГО ОБЩЕГО, ОСНОВНОГО</w:t>
      </w:r>
    </w:p>
    <w:p w:rsidR="008D459F" w:rsidRDefault="008D459F" w:rsidP="008D459F">
      <w:pPr>
        <w:pStyle w:val="ConsPlusTitle"/>
        <w:jc w:val="center"/>
      </w:pPr>
      <w:r>
        <w:t>ОБЩЕГО И СРЕДНЕГО ОБЩЕГО ОБРАЗОВАНИЯ ДЛЯ УЧЕТА ДЕТЕЙ,</w:t>
      </w:r>
    </w:p>
    <w:p w:rsidR="008D459F" w:rsidRDefault="008D459F" w:rsidP="008D459F">
      <w:pPr>
        <w:pStyle w:val="ConsPlusTitle"/>
        <w:jc w:val="center"/>
      </w:pPr>
      <w:r>
        <w:t>ПОДЛЕЖАЩИХ ОБУЧЕНИЮ И ПРИЕМА ДЕТЕЙ В ОБЩЕОБРАЗОВАТЕЛЬНЫЕ</w:t>
      </w:r>
    </w:p>
    <w:p w:rsidR="008D459F" w:rsidRDefault="008D459F" w:rsidP="008D459F">
      <w:pPr>
        <w:pStyle w:val="ConsPlusTitle"/>
        <w:jc w:val="center"/>
      </w:pPr>
      <w:r>
        <w:t>ОРГАНИЗАЦИИ ГОРОДА ИШИМА</w:t>
      </w:r>
    </w:p>
    <w:p w:rsidR="008D459F" w:rsidRDefault="008D459F" w:rsidP="008D459F">
      <w:pPr>
        <w:pStyle w:val="ConsPlusTitle"/>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44"/>
        <w:gridCol w:w="5159"/>
        <w:gridCol w:w="4195"/>
      </w:tblGrid>
      <w:tr w:rsidR="008D459F" w:rsidRPr="008D459F" w:rsidTr="00853DF2">
        <w:tc>
          <w:tcPr>
            <w:tcW w:w="3644" w:type="dxa"/>
            <w:vMerge w:val="restart"/>
            <w:tcBorders>
              <w:top w:val="single" w:sz="4" w:space="0" w:color="auto"/>
              <w:left w:val="single" w:sz="4" w:space="0" w:color="auto"/>
              <w:bottom w:val="single" w:sz="4" w:space="0" w:color="auto"/>
              <w:right w:val="single" w:sz="4" w:space="0" w:color="auto"/>
            </w:tcBorders>
          </w:tcPr>
          <w:p w:rsidR="008D459F" w:rsidRPr="008D459F" w:rsidRDefault="008D459F" w:rsidP="008D459F">
            <w:pPr>
              <w:widowControl w:val="0"/>
              <w:autoSpaceDE w:val="0"/>
              <w:autoSpaceDN w:val="0"/>
              <w:adjustRightInd w:val="0"/>
              <w:spacing w:after="0" w:line="240" w:lineRule="auto"/>
              <w:jc w:val="center"/>
              <w:rPr>
                <w:rFonts w:ascii="Arial" w:hAnsi="Arial" w:cs="Arial"/>
                <w:sz w:val="20"/>
                <w:szCs w:val="20"/>
              </w:rPr>
            </w:pPr>
            <w:r w:rsidRPr="008D459F">
              <w:rPr>
                <w:rFonts w:ascii="Arial" w:hAnsi="Arial" w:cs="Arial"/>
                <w:sz w:val="20"/>
                <w:szCs w:val="20"/>
              </w:rPr>
              <w:t>Наименование общеобразовательной организации, местонахождение</w:t>
            </w:r>
          </w:p>
        </w:tc>
        <w:tc>
          <w:tcPr>
            <w:tcW w:w="9354" w:type="dxa"/>
            <w:gridSpan w:val="2"/>
            <w:tcBorders>
              <w:top w:val="single" w:sz="4" w:space="0" w:color="auto"/>
              <w:left w:val="single" w:sz="4" w:space="0" w:color="auto"/>
              <w:bottom w:val="single" w:sz="4" w:space="0" w:color="auto"/>
              <w:right w:val="single" w:sz="4" w:space="0" w:color="auto"/>
            </w:tcBorders>
          </w:tcPr>
          <w:p w:rsidR="008D459F" w:rsidRPr="008D459F" w:rsidRDefault="008D459F" w:rsidP="008D459F">
            <w:pPr>
              <w:widowControl w:val="0"/>
              <w:autoSpaceDE w:val="0"/>
              <w:autoSpaceDN w:val="0"/>
              <w:adjustRightInd w:val="0"/>
              <w:spacing w:after="0" w:line="240" w:lineRule="auto"/>
              <w:jc w:val="center"/>
              <w:rPr>
                <w:rFonts w:ascii="Arial" w:hAnsi="Arial" w:cs="Arial"/>
                <w:sz w:val="20"/>
                <w:szCs w:val="20"/>
              </w:rPr>
            </w:pPr>
            <w:r w:rsidRPr="008D459F">
              <w:rPr>
                <w:rFonts w:ascii="Arial" w:hAnsi="Arial" w:cs="Arial"/>
                <w:sz w:val="20"/>
                <w:szCs w:val="20"/>
              </w:rPr>
              <w:t>Закрепляемая территория</w:t>
            </w:r>
          </w:p>
        </w:tc>
      </w:tr>
      <w:tr w:rsidR="008D459F" w:rsidRPr="008D459F" w:rsidTr="00853DF2">
        <w:tc>
          <w:tcPr>
            <w:tcW w:w="3644" w:type="dxa"/>
            <w:vMerge/>
            <w:tcBorders>
              <w:top w:val="single" w:sz="4" w:space="0" w:color="auto"/>
              <w:left w:val="single" w:sz="4" w:space="0" w:color="auto"/>
              <w:bottom w:val="single" w:sz="4" w:space="0" w:color="auto"/>
              <w:right w:val="single" w:sz="4" w:space="0" w:color="auto"/>
            </w:tcBorders>
          </w:tcPr>
          <w:p w:rsidR="008D459F" w:rsidRPr="008D459F" w:rsidRDefault="008D459F" w:rsidP="008D459F">
            <w:pPr>
              <w:widowControl w:val="0"/>
              <w:autoSpaceDE w:val="0"/>
              <w:autoSpaceDN w:val="0"/>
              <w:adjustRightInd w:val="0"/>
              <w:spacing w:after="0" w:line="240" w:lineRule="auto"/>
              <w:jc w:val="center"/>
              <w:rPr>
                <w:rFonts w:ascii="Arial" w:hAnsi="Arial" w:cs="Arial"/>
                <w:sz w:val="20"/>
                <w:szCs w:val="20"/>
              </w:rPr>
            </w:pPr>
          </w:p>
        </w:tc>
        <w:tc>
          <w:tcPr>
            <w:tcW w:w="5159" w:type="dxa"/>
            <w:tcBorders>
              <w:top w:val="single" w:sz="4" w:space="0" w:color="auto"/>
              <w:left w:val="single" w:sz="4" w:space="0" w:color="auto"/>
              <w:bottom w:val="single" w:sz="4" w:space="0" w:color="auto"/>
              <w:right w:val="single" w:sz="4" w:space="0" w:color="auto"/>
            </w:tcBorders>
          </w:tcPr>
          <w:p w:rsidR="008D459F" w:rsidRPr="008D459F" w:rsidRDefault="008D459F" w:rsidP="008D459F">
            <w:pPr>
              <w:widowControl w:val="0"/>
              <w:autoSpaceDE w:val="0"/>
              <w:autoSpaceDN w:val="0"/>
              <w:adjustRightInd w:val="0"/>
              <w:spacing w:after="0" w:line="240" w:lineRule="auto"/>
              <w:jc w:val="center"/>
              <w:rPr>
                <w:rFonts w:ascii="Arial" w:hAnsi="Arial" w:cs="Arial"/>
                <w:sz w:val="20"/>
                <w:szCs w:val="20"/>
              </w:rPr>
            </w:pPr>
            <w:r w:rsidRPr="008D459F">
              <w:rPr>
                <w:rFonts w:ascii="Arial" w:hAnsi="Arial" w:cs="Arial"/>
                <w:sz w:val="20"/>
                <w:szCs w:val="20"/>
              </w:rPr>
              <w:t>Границы микроучастка</w:t>
            </w:r>
          </w:p>
        </w:tc>
        <w:tc>
          <w:tcPr>
            <w:tcW w:w="4195" w:type="dxa"/>
            <w:tcBorders>
              <w:top w:val="single" w:sz="4" w:space="0" w:color="auto"/>
              <w:left w:val="single" w:sz="4" w:space="0" w:color="auto"/>
              <w:bottom w:val="single" w:sz="4" w:space="0" w:color="auto"/>
              <w:right w:val="single" w:sz="4" w:space="0" w:color="auto"/>
            </w:tcBorders>
          </w:tcPr>
          <w:p w:rsidR="008D459F" w:rsidRPr="008D459F" w:rsidRDefault="008D459F" w:rsidP="008D459F">
            <w:pPr>
              <w:widowControl w:val="0"/>
              <w:autoSpaceDE w:val="0"/>
              <w:autoSpaceDN w:val="0"/>
              <w:adjustRightInd w:val="0"/>
              <w:spacing w:after="0" w:line="240" w:lineRule="auto"/>
              <w:jc w:val="center"/>
              <w:rPr>
                <w:rFonts w:ascii="Arial" w:hAnsi="Arial" w:cs="Arial"/>
                <w:sz w:val="20"/>
                <w:szCs w:val="20"/>
              </w:rPr>
            </w:pPr>
            <w:r w:rsidRPr="008D459F">
              <w:rPr>
                <w:rFonts w:ascii="Arial" w:hAnsi="Arial" w:cs="Arial"/>
                <w:sz w:val="20"/>
                <w:szCs w:val="20"/>
              </w:rPr>
              <w:t>Улицы, дома</w:t>
            </w:r>
          </w:p>
        </w:tc>
      </w:tr>
      <w:tr w:rsidR="008D459F" w:rsidRPr="008D459F" w:rsidTr="00853DF2">
        <w:tc>
          <w:tcPr>
            <w:tcW w:w="3644" w:type="dxa"/>
            <w:tcBorders>
              <w:top w:val="single" w:sz="4" w:space="0" w:color="auto"/>
              <w:left w:val="single" w:sz="4" w:space="0" w:color="auto"/>
              <w:bottom w:val="single" w:sz="4" w:space="0" w:color="auto"/>
              <w:right w:val="single" w:sz="4" w:space="0" w:color="auto"/>
            </w:tcBorders>
          </w:tcPr>
          <w:p w:rsidR="008D459F" w:rsidRDefault="008D459F" w:rsidP="008D459F">
            <w:pPr>
              <w:pStyle w:val="ConsPlusNormal"/>
              <w:jc w:val="center"/>
            </w:pPr>
            <w:r>
              <w:t>Муниципальное автономное общеобразовательное учреждение "Средняя общеобразовательная школа N 5 г. Ишима" 627750, Тюменская область, г. Ишим, ул. К. Маркса, 56</w:t>
            </w:r>
          </w:p>
        </w:tc>
        <w:tc>
          <w:tcPr>
            <w:tcW w:w="5159" w:type="dxa"/>
            <w:tcBorders>
              <w:top w:val="single" w:sz="4" w:space="0" w:color="auto"/>
              <w:left w:val="single" w:sz="4" w:space="0" w:color="auto"/>
              <w:bottom w:val="single" w:sz="4" w:space="0" w:color="auto"/>
              <w:right w:val="single" w:sz="4" w:space="0" w:color="auto"/>
            </w:tcBorders>
          </w:tcPr>
          <w:p w:rsidR="008D459F" w:rsidRDefault="008D459F" w:rsidP="008D459F">
            <w:pPr>
              <w:pStyle w:val="ConsPlusNormal"/>
              <w:jc w:val="both"/>
            </w:pPr>
            <w:r>
              <w:t>От р. Ишим по ул. Комбайнеров включая дома NN 24 - 28, по ул. Артиллерийской, четные номера домов до виадука. От виадука на восток, по границе кладбища и комбината хлебопродуктов, до ул. Энгельса. По ул. Энгельса, нечетные номера домов до р. Ишим, включая дома по ул. К. Маркса NN 56А, 56Б, 58, 60, 60А, по ул. Свердлова дома NN 39, 41, 43А, по ул. М. Горького дома NN 60, 62, по ул. проезд М. Горького дома NN 25, 29, 31, 33, 60Г.</w:t>
            </w:r>
          </w:p>
        </w:tc>
        <w:tc>
          <w:tcPr>
            <w:tcW w:w="4195" w:type="dxa"/>
            <w:tcBorders>
              <w:top w:val="single" w:sz="4" w:space="0" w:color="auto"/>
              <w:left w:val="single" w:sz="4" w:space="0" w:color="auto"/>
              <w:bottom w:val="single" w:sz="4" w:space="0" w:color="auto"/>
              <w:right w:val="single" w:sz="4" w:space="0" w:color="auto"/>
            </w:tcBorders>
          </w:tcPr>
          <w:p w:rsidR="008D459F" w:rsidRDefault="008D459F" w:rsidP="008D459F">
            <w:pPr>
              <w:pStyle w:val="ConsPlusNormal"/>
            </w:pPr>
            <w:r>
              <w:t>ул. Артиллерийская, 8 - 82,</w:t>
            </w:r>
          </w:p>
          <w:p w:rsidR="008D459F" w:rsidRDefault="008D459F" w:rsidP="008D459F">
            <w:pPr>
              <w:pStyle w:val="ConsPlusNormal"/>
            </w:pPr>
            <w:r>
              <w:t>переулок Артиллерийский, 21 - 33;</w:t>
            </w:r>
          </w:p>
          <w:p w:rsidR="008D459F" w:rsidRDefault="008D459F" w:rsidP="008D459F">
            <w:pPr>
              <w:pStyle w:val="ConsPlusNormal"/>
            </w:pPr>
            <w:r>
              <w:t>ул. Энгельса, 27 - 45;</w:t>
            </w:r>
          </w:p>
          <w:p w:rsidR="008D459F" w:rsidRDefault="008D459F" w:rsidP="008D459F">
            <w:pPr>
              <w:pStyle w:val="ConsPlusNormal"/>
            </w:pPr>
            <w:r>
              <w:t>ул. Одоевского, 9 - 60;</w:t>
            </w:r>
          </w:p>
          <w:p w:rsidR="008D459F" w:rsidRDefault="008D459F" w:rsidP="008D459F">
            <w:pPr>
              <w:pStyle w:val="ConsPlusNormal"/>
            </w:pPr>
            <w:r>
              <w:t>ул. Рокоссовского, 1 - 63;</w:t>
            </w:r>
          </w:p>
          <w:p w:rsidR="008D459F" w:rsidRDefault="008D459F" w:rsidP="008D459F">
            <w:pPr>
              <w:pStyle w:val="ConsPlusNormal"/>
            </w:pPr>
            <w:r>
              <w:t>ул. Свердлова, 3 - 74;</w:t>
            </w:r>
          </w:p>
          <w:p w:rsidR="008D459F" w:rsidRDefault="008D459F" w:rsidP="008D459F">
            <w:pPr>
              <w:pStyle w:val="ConsPlusNormal"/>
            </w:pPr>
            <w:r>
              <w:t>ул. Комбайнеров, 24 - 50;</w:t>
            </w:r>
          </w:p>
          <w:p w:rsidR="008D459F" w:rsidRDefault="008D459F" w:rsidP="008D459F">
            <w:pPr>
              <w:pStyle w:val="ConsPlusNormal"/>
            </w:pPr>
            <w:r>
              <w:t>ул. Радищева, 47 - 67;</w:t>
            </w:r>
          </w:p>
          <w:p w:rsidR="008D459F" w:rsidRDefault="008D459F" w:rsidP="008D459F">
            <w:pPr>
              <w:pStyle w:val="ConsPlusNormal"/>
            </w:pPr>
            <w:r>
              <w:t>ул. Полины Осипенко, 34 - 77;</w:t>
            </w:r>
          </w:p>
          <w:p w:rsidR="008D459F" w:rsidRDefault="008D459F" w:rsidP="008D459F">
            <w:pPr>
              <w:pStyle w:val="ConsPlusNormal"/>
            </w:pPr>
            <w:r>
              <w:t>проезд Одоевского, 4 - 11;</w:t>
            </w:r>
          </w:p>
          <w:p w:rsidR="008D459F" w:rsidRDefault="008D459F" w:rsidP="008D459F">
            <w:pPr>
              <w:pStyle w:val="ConsPlusNormal"/>
            </w:pPr>
            <w:r>
              <w:t>проезд Полины Осипенко, 3 - 10;</w:t>
            </w:r>
          </w:p>
          <w:p w:rsidR="008D459F" w:rsidRDefault="008D459F" w:rsidP="008D459F">
            <w:pPr>
              <w:pStyle w:val="ConsPlusNormal"/>
            </w:pPr>
            <w:r>
              <w:t>ул. Ершова, 2 - 19;</w:t>
            </w:r>
          </w:p>
          <w:p w:rsidR="008D459F" w:rsidRDefault="008D459F" w:rsidP="008D459F">
            <w:pPr>
              <w:pStyle w:val="ConsPlusNormal"/>
            </w:pPr>
            <w:r>
              <w:t>проезд М. Горького, 3 - 33;</w:t>
            </w:r>
          </w:p>
          <w:p w:rsidR="008D459F" w:rsidRDefault="008D459F" w:rsidP="008D459F">
            <w:pPr>
              <w:pStyle w:val="ConsPlusNormal"/>
            </w:pPr>
            <w:r>
              <w:t>ул. М.Горького, 26 - 62;</w:t>
            </w:r>
          </w:p>
          <w:p w:rsidR="008D459F" w:rsidRDefault="008D459F" w:rsidP="008D459F">
            <w:pPr>
              <w:pStyle w:val="ConsPlusNormal"/>
            </w:pPr>
            <w:r>
              <w:t>ул. К.Маркса, 35,60а;</w:t>
            </w:r>
          </w:p>
          <w:p w:rsidR="008D459F" w:rsidRDefault="008D459F" w:rsidP="008D459F">
            <w:pPr>
              <w:pStyle w:val="ConsPlusNormal"/>
            </w:pPr>
            <w:r>
              <w:t>ул. 30 лет ВЛКСМ, 28 - 71;</w:t>
            </w:r>
          </w:p>
          <w:p w:rsidR="008D459F" w:rsidRDefault="008D459F" w:rsidP="008D459F">
            <w:pPr>
              <w:pStyle w:val="ConsPlusNormal"/>
            </w:pPr>
            <w:r>
              <w:t>ул. Малая Садовая, 106 - 175;</w:t>
            </w:r>
          </w:p>
          <w:p w:rsidR="008D459F" w:rsidRDefault="008D459F" w:rsidP="008D459F">
            <w:pPr>
              <w:pStyle w:val="ConsPlusNormal"/>
            </w:pPr>
            <w:r>
              <w:t>проезд Энгельса, 1 - 16;</w:t>
            </w:r>
          </w:p>
          <w:p w:rsidR="008D459F" w:rsidRDefault="008D459F" w:rsidP="008D459F">
            <w:pPr>
              <w:pStyle w:val="ConsPlusNormal"/>
            </w:pPr>
            <w:r>
              <w:t>ул. Большая Садовая, 148 - 207;</w:t>
            </w:r>
          </w:p>
          <w:p w:rsidR="008D459F" w:rsidRDefault="008D459F" w:rsidP="008D459F">
            <w:pPr>
              <w:pStyle w:val="ConsPlusNormal"/>
            </w:pPr>
            <w:r>
              <w:t>проезд Б.Садовый, 22 - 55;</w:t>
            </w:r>
          </w:p>
          <w:p w:rsidR="008D459F" w:rsidRDefault="008D459F" w:rsidP="008D459F">
            <w:pPr>
              <w:pStyle w:val="ConsPlusNormal"/>
            </w:pPr>
            <w:r>
              <w:t>ул. Карасульская, 140 - 207;</w:t>
            </w:r>
          </w:p>
          <w:p w:rsidR="008D459F" w:rsidRDefault="008D459F" w:rsidP="008D459F">
            <w:pPr>
              <w:pStyle w:val="ConsPlusNormal"/>
            </w:pPr>
            <w:r>
              <w:t>ул. Интернациональная, 98 - 131;</w:t>
            </w:r>
          </w:p>
          <w:p w:rsidR="008D459F" w:rsidRDefault="008D459F" w:rsidP="008D459F">
            <w:pPr>
              <w:pStyle w:val="ConsPlusNormal"/>
            </w:pPr>
            <w:r>
              <w:t>ул. 1я Северная, 106 - 113</w:t>
            </w:r>
          </w:p>
        </w:tc>
      </w:tr>
    </w:tbl>
    <w:p w:rsidR="008D459F" w:rsidRDefault="008D459F" w:rsidP="008D459F">
      <w:pPr>
        <w:pStyle w:val="ConsPlusTitle"/>
        <w:jc w:val="center"/>
      </w:pPr>
    </w:p>
    <w:p w:rsidR="00E90252" w:rsidRDefault="00E90252"/>
    <w:sectPr w:rsidR="00E90252" w:rsidSect="008D459F">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06" w:rsidRDefault="00847306" w:rsidP="008D459F">
      <w:pPr>
        <w:spacing w:after="0" w:line="240" w:lineRule="auto"/>
      </w:pPr>
      <w:r>
        <w:separator/>
      </w:r>
    </w:p>
  </w:endnote>
  <w:endnote w:type="continuationSeparator" w:id="0">
    <w:p w:rsidR="00847306" w:rsidRDefault="00847306" w:rsidP="008D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06" w:rsidRDefault="00847306" w:rsidP="008D459F">
      <w:pPr>
        <w:spacing w:after="0" w:line="240" w:lineRule="auto"/>
      </w:pPr>
      <w:r>
        <w:separator/>
      </w:r>
    </w:p>
  </w:footnote>
  <w:footnote w:type="continuationSeparator" w:id="0">
    <w:p w:rsidR="00847306" w:rsidRDefault="00847306" w:rsidP="008D4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18"/>
    <w:rsid w:val="00847306"/>
    <w:rsid w:val="008C6718"/>
    <w:rsid w:val="008D459F"/>
    <w:rsid w:val="00E90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E5AA"/>
  <w15:chartTrackingRefBased/>
  <w15:docId w15:val="{B8FFB3FF-7263-4F33-B081-E527A5E5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5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59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8D45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459F"/>
    <w:rPr>
      <w:rFonts w:eastAsiaTheme="minorEastAsia"/>
      <w:lang w:eastAsia="ru-RU"/>
    </w:rPr>
  </w:style>
  <w:style w:type="paragraph" w:styleId="a5">
    <w:name w:val="footer"/>
    <w:basedOn w:val="a"/>
    <w:link w:val="a6"/>
    <w:uiPriority w:val="99"/>
    <w:unhideWhenUsed/>
    <w:rsid w:val="008D45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459F"/>
    <w:rPr>
      <w:rFonts w:eastAsiaTheme="minorEastAsia"/>
      <w:lang w:eastAsia="ru-RU"/>
    </w:rPr>
  </w:style>
  <w:style w:type="paragraph" w:customStyle="1" w:styleId="ConsPlusTitle">
    <w:name w:val="ConsPlusTitle"/>
    <w:uiPriority w:val="99"/>
    <w:rsid w:val="008D459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Balloon Text"/>
    <w:basedOn w:val="a"/>
    <w:link w:val="a8"/>
    <w:uiPriority w:val="99"/>
    <w:semiHidden/>
    <w:unhideWhenUsed/>
    <w:rsid w:val="008D45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459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2021-07-23T11:34:00Z</cp:lastPrinted>
  <dcterms:created xsi:type="dcterms:W3CDTF">2021-07-23T11:28:00Z</dcterms:created>
  <dcterms:modified xsi:type="dcterms:W3CDTF">2021-07-23T11:34:00Z</dcterms:modified>
</cp:coreProperties>
</file>